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B51D97" w14:textId="77777777" w:rsidR="007934F9" w:rsidRDefault="007934F9">
      <w:pPr>
        <w:pStyle w:val="Textoindependiente"/>
        <w:rPr>
          <w:rFonts w:ascii="Times New Roman"/>
          <w:sz w:val="20"/>
        </w:rPr>
      </w:pPr>
    </w:p>
    <w:p w14:paraId="7493C985" w14:textId="7F4D8708" w:rsidR="007934F9" w:rsidRDefault="00ED53C6" w:rsidP="00ED53C6">
      <w:pPr>
        <w:pStyle w:val="Ttulo1"/>
        <w:spacing w:before="94" w:line="264" w:lineRule="auto"/>
        <w:ind w:left="426" w:right="510" w:firstLine="755"/>
        <w:jc w:val="center"/>
      </w:pPr>
      <w:r>
        <w:t>Anexo I-A</w:t>
      </w:r>
    </w:p>
    <w:p w14:paraId="577027DB" w14:textId="1C741C3A" w:rsidR="00ED53C6" w:rsidRDefault="00ED53C6" w:rsidP="00ED53C6">
      <w:pPr>
        <w:pStyle w:val="Ttulo1"/>
        <w:spacing w:before="94" w:line="264" w:lineRule="auto"/>
        <w:ind w:left="284" w:right="368" w:firstLine="755"/>
        <w:jc w:val="center"/>
        <w:rPr>
          <w:b w:val="0"/>
        </w:rPr>
      </w:pPr>
      <w:r>
        <w:t>Requisitos Adicionales</w:t>
      </w:r>
    </w:p>
    <w:p w14:paraId="71F8FC95" w14:textId="4E1A40FB" w:rsidR="007934F9" w:rsidRDefault="002719BE" w:rsidP="00ED53C6">
      <w:pPr>
        <w:pStyle w:val="Ttulo1"/>
        <w:spacing w:before="94"/>
        <w:ind w:left="284" w:right="368"/>
        <w:jc w:val="center"/>
      </w:pPr>
      <w:r w:rsidRPr="00FF63C0">
        <w:t>Invitación</w:t>
      </w:r>
      <w:r w:rsidR="00ED53C6" w:rsidRPr="00FF63C0">
        <w:t xml:space="preserve"> </w:t>
      </w:r>
      <w:r w:rsidR="00FF63C0" w:rsidRPr="00FF63C0">
        <w:t>M3F-</w:t>
      </w:r>
      <w:r w:rsidR="004F3577">
        <w:t>465015</w:t>
      </w:r>
      <w:r w:rsidRPr="00FF63C0">
        <w:t>24</w:t>
      </w:r>
      <w:r w:rsidR="00FF63C0" w:rsidRPr="00FF63C0">
        <w:t>-</w:t>
      </w:r>
      <w:r w:rsidR="004F3577">
        <w:t>2</w:t>
      </w:r>
      <w:bookmarkStart w:id="0" w:name="_GoBack"/>
      <w:bookmarkEnd w:id="0"/>
      <w:r w:rsidR="00ED53C6" w:rsidRPr="00FF63C0">
        <w:t xml:space="preserve"> Adquisición de Prendas de protección para seguridad pública y nacional</w:t>
      </w:r>
    </w:p>
    <w:p w14:paraId="77FEDD8E" w14:textId="77777777" w:rsidR="007934F9" w:rsidRDefault="007934F9">
      <w:pPr>
        <w:pStyle w:val="Textoindependiente"/>
        <w:spacing w:before="9"/>
        <w:rPr>
          <w:rFonts w:ascii="Arial"/>
          <w:b/>
          <w:sz w:val="10"/>
        </w:rPr>
      </w:pPr>
    </w:p>
    <w:p w14:paraId="05DE9471" w14:textId="69CEE542" w:rsidR="007934F9" w:rsidRPr="00ED53C6" w:rsidRDefault="007934F9" w:rsidP="00ED53C6">
      <w:pPr>
        <w:tabs>
          <w:tab w:val="left" w:pos="538"/>
        </w:tabs>
        <w:spacing w:before="1"/>
        <w:rPr>
          <w:rFonts w:ascii="Arial" w:hAnsi="Arial"/>
          <w:b/>
          <w:sz w:val="18"/>
        </w:rPr>
      </w:pPr>
    </w:p>
    <w:tbl>
      <w:tblPr>
        <w:tblStyle w:val="TableNormal"/>
        <w:tblW w:w="613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020"/>
        <w:gridCol w:w="4099"/>
      </w:tblGrid>
      <w:tr w:rsidR="00ED53C6" w14:paraId="1026E34D" w14:textId="77777777" w:rsidTr="00ED53C6">
        <w:trPr>
          <w:trHeight w:val="381"/>
          <w:jc w:val="center"/>
        </w:trPr>
        <w:tc>
          <w:tcPr>
            <w:tcW w:w="1020" w:type="dxa"/>
            <w:shd w:val="clear" w:color="auto" w:fill="9CC3E4"/>
            <w:vAlign w:val="center"/>
          </w:tcPr>
          <w:p w14:paraId="2E3E9E39" w14:textId="6E2E1FA8" w:rsidR="00ED53C6" w:rsidRDefault="00ED53C6" w:rsidP="00E552F5">
            <w:pPr>
              <w:pStyle w:val="TableParagraph"/>
              <w:spacing w:before="14" w:line="174" w:lineRule="exact"/>
              <w:ind w:left="33" w:right="22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Partida </w:t>
            </w:r>
          </w:p>
        </w:tc>
        <w:tc>
          <w:tcPr>
            <w:tcW w:w="1020" w:type="dxa"/>
            <w:shd w:val="clear" w:color="auto" w:fill="9CC3E4"/>
            <w:vAlign w:val="center"/>
          </w:tcPr>
          <w:p w14:paraId="46E35A03" w14:textId="23C35ED9" w:rsidR="00ED53C6" w:rsidRDefault="00ED53C6" w:rsidP="00E552F5">
            <w:pPr>
              <w:pStyle w:val="TableParagraph"/>
              <w:spacing w:before="14" w:line="174" w:lineRule="exact"/>
              <w:ind w:left="34" w:right="21"/>
              <w:jc w:val="center"/>
              <w:rPr>
                <w:sz w:val="16"/>
              </w:rPr>
            </w:pPr>
            <w:r>
              <w:rPr>
                <w:sz w:val="16"/>
              </w:rPr>
              <w:t>Cantidad de bienes</w:t>
            </w:r>
          </w:p>
        </w:tc>
        <w:tc>
          <w:tcPr>
            <w:tcW w:w="4099" w:type="dxa"/>
            <w:shd w:val="clear" w:color="auto" w:fill="9CC3E4"/>
            <w:vAlign w:val="center"/>
          </w:tcPr>
          <w:p w14:paraId="1B00FE42" w14:textId="25C115DC" w:rsidR="00ED53C6" w:rsidRDefault="00ED53C6" w:rsidP="00E552F5">
            <w:pPr>
              <w:pStyle w:val="TableParagraph"/>
              <w:spacing w:line="174" w:lineRule="exact"/>
              <w:ind w:left="56"/>
              <w:jc w:val="center"/>
              <w:rPr>
                <w:sz w:val="16"/>
              </w:rPr>
            </w:pPr>
            <w:r>
              <w:rPr>
                <w:sz w:val="16"/>
              </w:rPr>
              <w:t>Descripción del bien</w:t>
            </w:r>
          </w:p>
        </w:tc>
      </w:tr>
      <w:tr w:rsidR="00ED53C6" w14:paraId="5126547E" w14:textId="77777777" w:rsidTr="00ED53C6">
        <w:trPr>
          <w:trHeight w:val="381"/>
          <w:jc w:val="center"/>
        </w:trPr>
        <w:tc>
          <w:tcPr>
            <w:tcW w:w="1020" w:type="dxa"/>
            <w:vAlign w:val="center"/>
          </w:tcPr>
          <w:p w14:paraId="3EEAB2BA" w14:textId="4FFB3F4E" w:rsidR="00ED53C6" w:rsidRPr="00701C95" w:rsidRDefault="00ED53C6" w:rsidP="00E552F5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020" w:type="dxa"/>
            <w:vAlign w:val="center"/>
          </w:tcPr>
          <w:p w14:paraId="40AA652F" w14:textId="3004B1B1" w:rsidR="00ED53C6" w:rsidRDefault="00D107D9" w:rsidP="00E552F5">
            <w:pPr>
              <w:pStyle w:val="TableParagraph"/>
              <w:spacing w:before="14" w:line="174" w:lineRule="exact"/>
              <w:ind w:left="34" w:right="21"/>
              <w:jc w:val="center"/>
              <w:rPr>
                <w:sz w:val="16"/>
              </w:rPr>
            </w:pPr>
            <w:r>
              <w:rPr>
                <w:sz w:val="16"/>
              </w:rPr>
              <w:t>25</w:t>
            </w:r>
          </w:p>
        </w:tc>
        <w:tc>
          <w:tcPr>
            <w:tcW w:w="4099" w:type="dxa"/>
            <w:vAlign w:val="center"/>
          </w:tcPr>
          <w:p w14:paraId="63F88C2C" w14:textId="596DC99A" w:rsidR="00ED53C6" w:rsidRDefault="00D107D9" w:rsidP="00E552F5">
            <w:pPr>
              <w:pStyle w:val="TableParagraph"/>
              <w:spacing w:line="174" w:lineRule="exact"/>
              <w:ind w:left="56"/>
              <w:jc w:val="center"/>
              <w:rPr>
                <w:sz w:val="16"/>
              </w:rPr>
            </w:pPr>
            <w:r>
              <w:rPr>
                <w:sz w:val="16"/>
              </w:rPr>
              <w:t>EQUIPO ANTOMOTIN</w:t>
            </w:r>
          </w:p>
        </w:tc>
      </w:tr>
    </w:tbl>
    <w:p w14:paraId="532D9F59" w14:textId="77777777" w:rsidR="00ED53C6" w:rsidRDefault="00ED53C6" w:rsidP="00ED53C6">
      <w:pPr>
        <w:pStyle w:val="Ttulo1"/>
        <w:tabs>
          <w:tab w:val="left" w:pos="547"/>
        </w:tabs>
        <w:rPr>
          <w:rFonts w:eastAsia="Arial MT" w:hAnsi="Arial MT" w:cs="Arial MT"/>
          <w:bCs w:val="0"/>
          <w:sz w:val="19"/>
        </w:rPr>
      </w:pPr>
    </w:p>
    <w:p w14:paraId="5A443ECF" w14:textId="77777777" w:rsidR="007934F9" w:rsidRDefault="00ED53C6" w:rsidP="00ED53C6">
      <w:pPr>
        <w:pStyle w:val="Ttulo1"/>
        <w:tabs>
          <w:tab w:val="left" w:pos="547"/>
        </w:tabs>
      </w:pPr>
      <w:r>
        <w:t>Plazos y condiciones especiales de compra</w:t>
      </w:r>
    </w:p>
    <w:p w14:paraId="1FBD0B72" w14:textId="77777777" w:rsidR="00D107D9" w:rsidRDefault="00D107D9" w:rsidP="00D107D9">
      <w:pPr>
        <w:pStyle w:val="Textoindependiente"/>
        <w:numPr>
          <w:ilvl w:val="0"/>
          <w:numId w:val="9"/>
        </w:numPr>
        <w:spacing w:line="189" w:lineRule="exact"/>
        <w:ind w:left="1560" w:right="368" w:hanging="426"/>
        <w:jc w:val="both"/>
      </w:pPr>
      <w:r>
        <w:t>Se solicita prueba de resistencia y destrucción para validar y dictaminar.</w:t>
      </w:r>
    </w:p>
    <w:p w14:paraId="326CC93D" w14:textId="77777777" w:rsidR="00D107D9" w:rsidRDefault="00D107D9" w:rsidP="00D107D9">
      <w:pPr>
        <w:pStyle w:val="Textoindependiente"/>
        <w:numPr>
          <w:ilvl w:val="0"/>
          <w:numId w:val="9"/>
        </w:numPr>
        <w:spacing w:line="170" w:lineRule="exact"/>
        <w:ind w:left="1560" w:right="368" w:hanging="426"/>
        <w:jc w:val="both"/>
      </w:pPr>
      <w:r>
        <w:t>Se solicita sea sustituido el equipo antimotín presentado en pruebas de resistencia y destrucción.</w:t>
      </w:r>
    </w:p>
    <w:p w14:paraId="1271052D" w14:textId="77777777" w:rsidR="00D107D9" w:rsidRDefault="00D107D9" w:rsidP="00D107D9">
      <w:pPr>
        <w:pStyle w:val="Textoindependiente"/>
        <w:numPr>
          <w:ilvl w:val="0"/>
          <w:numId w:val="9"/>
        </w:numPr>
        <w:spacing w:line="196" w:lineRule="auto"/>
        <w:ind w:left="1560" w:right="368" w:hanging="426"/>
        <w:jc w:val="both"/>
      </w:pPr>
      <w:r>
        <w:t>Se</w:t>
      </w:r>
      <w:r>
        <w:rPr>
          <w:spacing w:val="28"/>
        </w:rPr>
        <w:t xml:space="preserve"> </w:t>
      </w:r>
      <w:r>
        <w:t>solicita</w:t>
      </w:r>
      <w:r>
        <w:rPr>
          <w:spacing w:val="28"/>
        </w:rPr>
        <w:t xml:space="preserve"> </w:t>
      </w:r>
      <w:r>
        <w:t>presente</w:t>
      </w:r>
      <w:r>
        <w:rPr>
          <w:spacing w:val="28"/>
        </w:rPr>
        <w:t xml:space="preserve"> </w:t>
      </w:r>
      <w:r>
        <w:t>muestra</w:t>
      </w:r>
      <w:r>
        <w:rPr>
          <w:spacing w:val="28"/>
        </w:rPr>
        <w:t xml:space="preserve"> </w:t>
      </w:r>
      <w:r>
        <w:t>previa</w:t>
      </w:r>
      <w:r>
        <w:rPr>
          <w:spacing w:val="28"/>
        </w:rPr>
        <w:t xml:space="preserve"> </w:t>
      </w:r>
      <w:r>
        <w:t>para</w:t>
      </w:r>
      <w:r>
        <w:rPr>
          <w:spacing w:val="28"/>
        </w:rPr>
        <w:t xml:space="preserve"> </w:t>
      </w:r>
      <w:r>
        <w:t>validación</w:t>
      </w:r>
      <w:r>
        <w:rPr>
          <w:spacing w:val="28"/>
        </w:rPr>
        <w:t xml:space="preserve"> </w:t>
      </w:r>
      <w:r>
        <w:t>a</w:t>
      </w:r>
      <w:r>
        <w:rPr>
          <w:spacing w:val="28"/>
        </w:rPr>
        <w:t xml:space="preserve"> </w:t>
      </w:r>
      <w:r>
        <w:t>la</w:t>
      </w:r>
      <w:r>
        <w:rPr>
          <w:spacing w:val="28"/>
        </w:rPr>
        <w:t xml:space="preserve"> </w:t>
      </w:r>
      <w:r>
        <w:t>cual</w:t>
      </w:r>
      <w:r>
        <w:rPr>
          <w:spacing w:val="28"/>
        </w:rPr>
        <w:t xml:space="preserve"> </w:t>
      </w:r>
      <w:r>
        <w:t>se</w:t>
      </w:r>
      <w:r>
        <w:rPr>
          <w:spacing w:val="28"/>
        </w:rPr>
        <w:t xml:space="preserve"> </w:t>
      </w:r>
      <w:r>
        <w:t>le</w:t>
      </w:r>
      <w:r>
        <w:rPr>
          <w:spacing w:val="28"/>
        </w:rPr>
        <w:t xml:space="preserve"> </w:t>
      </w:r>
      <w:r>
        <w:t>harán</w:t>
      </w:r>
      <w:r>
        <w:rPr>
          <w:spacing w:val="28"/>
        </w:rPr>
        <w:t xml:space="preserve"> </w:t>
      </w:r>
      <w:r>
        <w:t>pruebas</w:t>
      </w:r>
      <w:r>
        <w:rPr>
          <w:spacing w:val="28"/>
        </w:rPr>
        <w:t xml:space="preserve"> </w:t>
      </w:r>
      <w:r>
        <w:t>de</w:t>
      </w:r>
      <w:r>
        <w:rPr>
          <w:spacing w:val="28"/>
        </w:rPr>
        <w:t xml:space="preserve"> </w:t>
      </w:r>
      <w:r>
        <w:t>resistencia</w:t>
      </w:r>
      <w:r>
        <w:rPr>
          <w:spacing w:val="28"/>
        </w:rPr>
        <w:t xml:space="preserve"> </w:t>
      </w:r>
      <w:r>
        <w:t>durante</w:t>
      </w:r>
      <w:r>
        <w:rPr>
          <w:spacing w:val="28"/>
        </w:rPr>
        <w:t xml:space="preserve"> </w:t>
      </w:r>
      <w:r>
        <w:t>el</w:t>
      </w:r>
      <w:r>
        <w:rPr>
          <w:spacing w:val="28"/>
        </w:rPr>
        <w:t xml:space="preserve"> </w:t>
      </w:r>
      <w:r>
        <w:t>proceso</w:t>
      </w:r>
      <w:r>
        <w:rPr>
          <w:spacing w:val="28"/>
        </w:rPr>
        <w:t xml:space="preserve"> </w:t>
      </w:r>
      <w:r w:rsidRPr="00215413">
        <w:t>de compra.</w:t>
      </w:r>
    </w:p>
    <w:p w14:paraId="14E044ED" w14:textId="77777777" w:rsidR="00D107D9" w:rsidRDefault="00D107D9" w:rsidP="00D107D9">
      <w:pPr>
        <w:pStyle w:val="Textoindependiente"/>
        <w:numPr>
          <w:ilvl w:val="0"/>
          <w:numId w:val="9"/>
        </w:numPr>
        <w:spacing w:line="177" w:lineRule="exact"/>
        <w:ind w:left="1560" w:right="368" w:hanging="426"/>
        <w:jc w:val="both"/>
      </w:pPr>
      <w:r>
        <w:t xml:space="preserve">Se solicita sea entregado en Carretera Guanajuato-Juventino Rosas km 7.5, Guanajuato, </w:t>
      </w:r>
      <w:proofErr w:type="spellStart"/>
      <w:r>
        <w:t>Gto</w:t>
      </w:r>
      <w:proofErr w:type="spellEnd"/>
      <w:r>
        <w:t>.</w:t>
      </w:r>
    </w:p>
    <w:p w14:paraId="14A1DF9A" w14:textId="7AC0E6B3" w:rsidR="007934F9" w:rsidRPr="00D107D9" w:rsidRDefault="00D107D9" w:rsidP="00D107D9">
      <w:pPr>
        <w:pStyle w:val="Textoindependiente"/>
        <w:numPr>
          <w:ilvl w:val="0"/>
          <w:numId w:val="9"/>
        </w:numPr>
        <w:spacing w:before="6"/>
        <w:ind w:left="1560" w:hanging="426"/>
        <w:rPr>
          <w:sz w:val="19"/>
        </w:rPr>
      </w:pPr>
      <w:r>
        <w:t>Se solicita tiempo de entrega no mayor a 60 días hábiles.</w:t>
      </w:r>
    </w:p>
    <w:p w14:paraId="486AAD94" w14:textId="77777777" w:rsidR="00D107D9" w:rsidRDefault="00D107D9" w:rsidP="00D107D9">
      <w:pPr>
        <w:pStyle w:val="Ttulo1"/>
        <w:tabs>
          <w:tab w:val="left" w:pos="538"/>
        </w:tabs>
        <w:spacing w:before="79"/>
        <w:ind w:left="0"/>
      </w:pPr>
    </w:p>
    <w:tbl>
      <w:tblPr>
        <w:tblStyle w:val="TableNormal"/>
        <w:tblW w:w="613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020"/>
        <w:gridCol w:w="4099"/>
      </w:tblGrid>
      <w:tr w:rsidR="00D107D9" w14:paraId="3DC80396" w14:textId="77777777" w:rsidTr="00E56E95">
        <w:trPr>
          <w:trHeight w:val="381"/>
          <w:jc w:val="center"/>
        </w:trPr>
        <w:tc>
          <w:tcPr>
            <w:tcW w:w="1020" w:type="dxa"/>
            <w:shd w:val="clear" w:color="auto" w:fill="9CC3E4"/>
            <w:vAlign w:val="center"/>
          </w:tcPr>
          <w:p w14:paraId="3F91DF7B" w14:textId="77777777" w:rsidR="00D107D9" w:rsidRDefault="00D107D9" w:rsidP="00E56E95">
            <w:pPr>
              <w:pStyle w:val="TableParagraph"/>
              <w:spacing w:line="174" w:lineRule="exact"/>
              <w:ind w:left="34" w:right="22"/>
              <w:jc w:val="center"/>
              <w:rPr>
                <w:sz w:val="16"/>
              </w:rPr>
            </w:pPr>
            <w:r>
              <w:rPr>
                <w:sz w:val="16"/>
              </w:rPr>
              <w:t>Partida</w:t>
            </w:r>
          </w:p>
        </w:tc>
        <w:tc>
          <w:tcPr>
            <w:tcW w:w="1020" w:type="dxa"/>
            <w:shd w:val="clear" w:color="auto" w:fill="9CC3E4"/>
            <w:vAlign w:val="center"/>
          </w:tcPr>
          <w:p w14:paraId="5A374DEB" w14:textId="77777777" w:rsidR="00D107D9" w:rsidRDefault="00D107D9" w:rsidP="00E56E95">
            <w:pPr>
              <w:pStyle w:val="TableParagraph"/>
              <w:spacing w:before="14" w:line="174" w:lineRule="exact"/>
              <w:ind w:left="34" w:right="21"/>
              <w:jc w:val="center"/>
              <w:rPr>
                <w:sz w:val="16"/>
              </w:rPr>
            </w:pPr>
            <w:r>
              <w:rPr>
                <w:sz w:val="16"/>
              </w:rPr>
              <w:t>Cantidad de bienes</w:t>
            </w:r>
          </w:p>
        </w:tc>
        <w:tc>
          <w:tcPr>
            <w:tcW w:w="4099" w:type="dxa"/>
            <w:shd w:val="clear" w:color="auto" w:fill="9CC3E4"/>
            <w:vAlign w:val="center"/>
          </w:tcPr>
          <w:p w14:paraId="16B52137" w14:textId="77777777" w:rsidR="00D107D9" w:rsidRDefault="00D107D9" w:rsidP="00E56E95">
            <w:pPr>
              <w:pStyle w:val="TableParagraph"/>
              <w:spacing w:line="174" w:lineRule="exact"/>
              <w:ind w:left="56"/>
              <w:jc w:val="center"/>
              <w:rPr>
                <w:sz w:val="16"/>
              </w:rPr>
            </w:pPr>
            <w:r>
              <w:rPr>
                <w:sz w:val="16"/>
              </w:rPr>
              <w:t>Descripción del bien</w:t>
            </w:r>
          </w:p>
        </w:tc>
      </w:tr>
      <w:tr w:rsidR="00D107D9" w14:paraId="4FCC4D46" w14:textId="77777777" w:rsidTr="00E56E95">
        <w:trPr>
          <w:trHeight w:val="381"/>
          <w:jc w:val="center"/>
        </w:trPr>
        <w:tc>
          <w:tcPr>
            <w:tcW w:w="1020" w:type="dxa"/>
            <w:vAlign w:val="center"/>
          </w:tcPr>
          <w:p w14:paraId="3D3E6BB5" w14:textId="072DB073" w:rsidR="00D107D9" w:rsidRDefault="00D107D9" w:rsidP="00E56E95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1020" w:type="dxa"/>
            <w:vAlign w:val="center"/>
          </w:tcPr>
          <w:p w14:paraId="1EB6CCE8" w14:textId="15ACA1DD" w:rsidR="00D107D9" w:rsidRDefault="00D107D9" w:rsidP="00E56E95">
            <w:pPr>
              <w:pStyle w:val="TableParagraph"/>
              <w:spacing w:before="14" w:line="174" w:lineRule="exact"/>
              <w:ind w:left="34" w:right="21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4099" w:type="dxa"/>
            <w:vAlign w:val="center"/>
          </w:tcPr>
          <w:p w14:paraId="65DFA510" w14:textId="77777777" w:rsidR="00D107D9" w:rsidRDefault="00D107D9" w:rsidP="00E56E95">
            <w:pPr>
              <w:pStyle w:val="TableParagraph"/>
              <w:spacing w:line="174" w:lineRule="exact"/>
              <w:ind w:left="56"/>
              <w:jc w:val="center"/>
              <w:rPr>
                <w:sz w:val="16"/>
              </w:rPr>
            </w:pPr>
            <w:r>
              <w:rPr>
                <w:sz w:val="16"/>
              </w:rPr>
              <w:t>ESCUDO BALISTICO NIVEL III</w:t>
            </w:r>
          </w:p>
        </w:tc>
      </w:tr>
    </w:tbl>
    <w:p w14:paraId="6BBD56EF" w14:textId="77777777" w:rsidR="00D107D9" w:rsidRDefault="00D107D9" w:rsidP="00D107D9">
      <w:pPr>
        <w:pStyle w:val="Textoindependiente"/>
        <w:spacing w:before="1"/>
        <w:rPr>
          <w:rFonts w:ascii="Arial"/>
          <w:b/>
          <w:sz w:val="19"/>
        </w:rPr>
      </w:pPr>
    </w:p>
    <w:p w14:paraId="59BD0D3A" w14:textId="77777777" w:rsidR="00D107D9" w:rsidRPr="00D17833" w:rsidRDefault="00D107D9" w:rsidP="00D107D9">
      <w:pPr>
        <w:pStyle w:val="Prrafodelista"/>
        <w:tabs>
          <w:tab w:val="left" w:pos="547"/>
        </w:tabs>
        <w:ind w:left="546" w:firstLine="0"/>
        <w:rPr>
          <w:rFonts w:ascii="Arial"/>
          <w:b/>
          <w:sz w:val="18"/>
        </w:rPr>
      </w:pPr>
      <w:r w:rsidRPr="00D17833">
        <w:rPr>
          <w:rFonts w:ascii="Arial"/>
          <w:b/>
          <w:sz w:val="18"/>
        </w:rPr>
        <w:t>Plazos y condiciones especiales de compra</w:t>
      </w:r>
    </w:p>
    <w:p w14:paraId="69DC9890" w14:textId="77777777" w:rsidR="00D107D9" w:rsidRDefault="00D107D9" w:rsidP="00D107D9">
      <w:pPr>
        <w:pStyle w:val="Textoindependiente"/>
        <w:numPr>
          <w:ilvl w:val="0"/>
          <w:numId w:val="9"/>
        </w:numPr>
        <w:spacing w:line="189" w:lineRule="exact"/>
        <w:ind w:left="1560" w:right="368" w:hanging="426"/>
        <w:jc w:val="both"/>
      </w:pPr>
      <w:r>
        <w:t>Se solicita garantía de 5 años contra defectos de fabricación</w:t>
      </w:r>
      <w:r w:rsidRPr="00D107D9">
        <w:t xml:space="preserve"> </w:t>
      </w:r>
      <w:r>
        <w:t>Se solicita presente muestra previa para validación</w:t>
      </w:r>
    </w:p>
    <w:p w14:paraId="4ED5C41F" w14:textId="77777777" w:rsidR="00D107D9" w:rsidRDefault="00D107D9" w:rsidP="00D107D9">
      <w:pPr>
        <w:pStyle w:val="Textoindependiente"/>
        <w:numPr>
          <w:ilvl w:val="0"/>
          <w:numId w:val="9"/>
        </w:numPr>
        <w:spacing w:line="189" w:lineRule="exact"/>
        <w:ind w:left="1560" w:right="368" w:hanging="426"/>
        <w:jc w:val="both"/>
      </w:pPr>
      <w:r>
        <w:t xml:space="preserve">Se solicita sea entregado en Carretera Guanajuato-Juventino Rosas km 7.5, Guanajuato, </w:t>
      </w:r>
      <w:proofErr w:type="spellStart"/>
      <w:r>
        <w:t>Gto</w:t>
      </w:r>
      <w:proofErr w:type="spellEnd"/>
      <w:r>
        <w:t>.</w:t>
      </w:r>
    </w:p>
    <w:p w14:paraId="79D1C41B" w14:textId="77777777" w:rsidR="00D107D9" w:rsidRDefault="00D107D9" w:rsidP="00D107D9">
      <w:pPr>
        <w:pStyle w:val="Textoindependiente"/>
        <w:numPr>
          <w:ilvl w:val="0"/>
          <w:numId w:val="9"/>
        </w:numPr>
        <w:spacing w:line="189" w:lineRule="exact"/>
        <w:ind w:left="1560" w:right="368" w:hanging="426"/>
        <w:jc w:val="both"/>
      </w:pPr>
      <w:r>
        <w:t>Se solicita tiempo de entrega no mayor a 60 días hábiles</w:t>
      </w:r>
    </w:p>
    <w:p w14:paraId="4B467406" w14:textId="7F5D40C2" w:rsidR="00D107D9" w:rsidRDefault="00D107D9" w:rsidP="00D107D9">
      <w:pPr>
        <w:pStyle w:val="Textoindependiente"/>
        <w:numPr>
          <w:ilvl w:val="0"/>
          <w:numId w:val="9"/>
        </w:numPr>
        <w:spacing w:line="189" w:lineRule="exact"/>
        <w:ind w:left="1560" w:right="368" w:hanging="426"/>
        <w:jc w:val="both"/>
      </w:pPr>
      <w:r w:rsidRPr="00217A52">
        <w:t>Se solicita original o copia certificada para cotejo y copia simple para reporte completo de pruebas bajo el protocolo de la norma NIJ-0108.01 y NIJ 0101.06 expedida por laboratorio acreditado por la NIJ con fecha al año en curso, en donde se evidencie que el escudo fue impactado bajo condiciones que establece la norma</w:t>
      </w:r>
    </w:p>
    <w:p w14:paraId="23D4C1BD" w14:textId="77777777" w:rsidR="00D107D9" w:rsidRDefault="00D107D9" w:rsidP="00D107D9">
      <w:pPr>
        <w:pStyle w:val="Textoindependiente"/>
        <w:spacing w:before="6"/>
        <w:rPr>
          <w:sz w:val="19"/>
        </w:rPr>
      </w:pPr>
    </w:p>
    <w:p w14:paraId="210BCADF" w14:textId="544651FD" w:rsidR="007934F9" w:rsidRDefault="007934F9" w:rsidP="00ED53C6">
      <w:pPr>
        <w:pStyle w:val="Ttulo1"/>
        <w:tabs>
          <w:tab w:val="left" w:pos="538"/>
        </w:tabs>
        <w:spacing w:before="1"/>
        <w:ind w:left="537"/>
      </w:pPr>
    </w:p>
    <w:tbl>
      <w:tblPr>
        <w:tblStyle w:val="TableNormal"/>
        <w:tblW w:w="613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020"/>
        <w:gridCol w:w="4099"/>
      </w:tblGrid>
      <w:tr w:rsidR="00ED53C6" w14:paraId="2ED990F7" w14:textId="77777777" w:rsidTr="00ED53C6">
        <w:trPr>
          <w:trHeight w:val="381"/>
          <w:jc w:val="center"/>
        </w:trPr>
        <w:tc>
          <w:tcPr>
            <w:tcW w:w="1020" w:type="dxa"/>
            <w:shd w:val="clear" w:color="auto" w:fill="9CC3E4"/>
            <w:vAlign w:val="center"/>
          </w:tcPr>
          <w:p w14:paraId="548A58CE" w14:textId="4BBD6A80" w:rsidR="00ED53C6" w:rsidRDefault="00ED53C6" w:rsidP="00ED53C6">
            <w:pPr>
              <w:pStyle w:val="TableParagraph"/>
              <w:spacing w:before="14" w:line="174" w:lineRule="exact"/>
              <w:ind w:left="33" w:right="22"/>
              <w:jc w:val="center"/>
              <w:rPr>
                <w:sz w:val="16"/>
              </w:rPr>
            </w:pPr>
            <w:r>
              <w:rPr>
                <w:sz w:val="16"/>
              </w:rPr>
              <w:t>Partida</w:t>
            </w:r>
          </w:p>
        </w:tc>
        <w:tc>
          <w:tcPr>
            <w:tcW w:w="1020" w:type="dxa"/>
            <w:shd w:val="clear" w:color="auto" w:fill="9CC3E4"/>
            <w:vAlign w:val="center"/>
          </w:tcPr>
          <w:p w14:paraId="7940EBAC" w14:textId="77777777" w:rsidR="00ED53C6" w:rsidRDefault="00ED53C6" w:rsidP="00ED53C6">
            <w:pPr>
              <w:pStyle w:val="TableParagraph"/>
              <w:spacing w:before="14" w:line="174" w:lineRule="exact"/>
              <w:ind w:left="34" w:right="21"/>
              <w:jc w:val="center"/>
              <w:rPr>
                <w:sz w:val="16"/>
              </w:rPr>
            </w:pPr>
            <w:r>
              <w:rPr>
                <w:sz w:val="16"/>
              </w:rPr>
              <w:t>Cantidad de bienes</w:t>
            </w:r>
          </w:p>
        </w:tc>
        <w:tc>
          <w:tcPr>
            <w:tcW w:w="4099" w:type="dxa"/>
            <w:shd w:val="clear" w:color="auto" w:fill="9CC3E4"/>
            <w:vAlign w:val="center"/>
          </w:tcPr>
          <w:p w14:paraId="4A9E1D5F" w14:textId="77777777" w:rsidR="00ED53C6" w:rsidRDefault="00ED53C6" w:rsidP="00ED53C6">
            <w:pPr>
              <w:pStyle w:val="TableParagraph"/>
              <w:spacing w:line="174" w:lineRule="exact"/>
              <w:ind w:left="56"/>
              <w:jc w:val="center"/>
              <w:rPr>
                <w:sz w:val="16"/>
              </w:rPr>
            </w:pPr>
            <w:r>
              <w:rPr>
                <w:sz w:val="16"/>
              </w:rPr>
              <w:t>Descripción del bien</w:t>
            </w:r>
          </w:p>
        </w:tc>
      </w:tr>
      <w:tr w:rsidR="00ED53C6" w14:paraId="40A63FA4" w14:textId="77777777" w:rsidTr="00ED53C6">
        <w:trPr>
          <w:trHeight w:val="381"/>
          <w:jc w:val="center"/>
        </w:trPr>
        <w:tc>
          <w:tcPr>
            <w:tcW w:w="1020" w:type="dxa"/>
            <w:vAlign w:val="center"/>
          </w:tcPr>
          <w:p w14:paraId="6B9B2A32" w14:textId="62127F14" w:rsidR="00ED53C6" w:rsidRDefault="00D107D9" w:rsidP="00701C95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1020" w:type="dxa"/>
            <w:vAlign w:val="center"/>
          </w:tcPr>
          <w:p w14:paraId="460AEAA8" w14:textId="3653C6D2" w:rsidR="00ED53C6" w:rsidRDefault="00D107D9" w:rsidP="00701C95">
            <w:pPr>
              <w:pStyle w:val="TableParagraph"/>
              <w:spacing w:before="14" w:line="174" w:lineRule="exact"/>
              <w:ind w:left="34" w:right="21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4099" w:type="dxa"/>
            <w:vAlign w:val="center"/>
          </w:tcPr>
          <w:p w14:paraId="2BD90BCB" w14:textId="0BEE0488" w:rsidR="00ED53C6" w:rsidRDefault="00ED53C6" w:rsidP="00701C95">
            <w:pPr>
              <w:pStyle w:val="TableParagraph"/>
              <w:spacing w:line="174" w:lineRule="exact"/>
              <w:ind w:left="56"/>
              <w:jc w:val="center"/>
              <w:rPr>
                <w:sz w:val="16"/>
              </w:rPr>
            </w:pPr>
            <w:r>
              <w:rPr>
                <w:sz w:val="16"/>
              </w:rPr>
              <w:t>CHALECO ANTIBALAS DOBLE PROPOSITO</w:t>
            </w:r>
          </w:p>
        </w:tc>
      </w:tr>
    </w:tbl>
    <w:p w14:paraId="7190983F" w14:textId="77777777" w:rsidR="00ED53C6" w:rsidRDefault="00ED53C6" w:rsidP="00ED53C6">
      <w:pPr>
        <w:tabs>
          <w:tab w:val="left" w:pos="547"/>
        </w:tabs>
        <w:rPr>
          <w:rFonts w:ascii="Arial"/>
          <w:b/>
          <w:sz w:val="19"/>
          <w:szCs w:val="18"/>
        </w:rPr>
      </w:pPr>
    </w:p>
    <w:p w14:paraId="49B024A8" w14:textId="77777777" w:rsidR="007934F9" w:rsidRPr="00ED53C6" w:rsidRDefault="00ED53C6" w:rsidP="00ED53C6">
      <w:pPr>
        <w:pStyle w:val="Ttulo1"/>
        <w:tabs>
          <w:tab w:val="left" w:pos="547"/>
        </w:tabs>
      </w:pPr>
      <w:r w:rsidRPr="00ED53C6">
        <w:t>Plazos y condiciones especiales de compra</w:t>
      </w:r>
    </w:p>
    <w:p w14:paraId="229FB6E8" w14:textId="77777777" w:rsidR="00ED53C6" w:rsidRDefault="00ED53C6" w:rsidP="00D107D9">
      <w:pPr>
        <w:pStyle w:val="Textoindependiente"/>
        <w:numPr>
          <w:ilvl w:val="0"/>
          <w:numId w:val="9"/>
        </w:numPr>
        <w:spacing w:line="189" w:lineRule="exact"/>
        <w:ind w:left="1560" w:right="368" w:hanging="426"/>
        <w:jc w:val="both"/>
      </w:pPr>
      <w:r w:rsidRPr="00ED53C6">
        <w:t>Deberá incluir una funda portadora adicional.</w:t>
      </w:r>
    </w:p>
    <w:p w14:paraId="5626E98E" w14:textId="64389561" w:rsidR="007934F9" w:rsidRPr="00ED53C6" w:rsidRDefault="00ED53C6" w:rsidP="00D107D9">
      <w:pPr>
        <w:pStyle w:val="Textoindependiente"/>
        <w:numPr>
          <w:ilvl w:val="0"/>
          <w:numId w:val="9"/>
        </w:numPr>
        <w:spacing w:line="189" w:lineRule="exact"/>
        <w:ind w:left="1560" w:right="368" w:hanging="426"/>
        <w:jc w:val="both"/>
      </w:pPr>
      <w:r w:rsidRPr="00ED53C6">
        <w:t>Se solicita garantía de 24 meses en funda.</w:t>
      </w:r>
    </w:p>
    <w:p w14:paraId="2DDAD171" w14:textId="77777777" w:rsidR="007934F9" w:rsidRDefault="00ED53C6" w:rsidP="00D107D9">
      <w:pPr>
        <w:pStyle w:val="Textoindependiente"/>
        <w:numPr>
          <w:ilvl w:val="0"/>
          <w:numId w:val="9"/>
        </w:numPr>
        <w:spacing w:line="189" w:lineRule="exact"/>
        <w:ind w:left="1560" w:right="368" w:hanging="426"/>
        <w:jc w:val="both"/>
      </w:pPr>
      <w:r>
        <w:t>Se solicita garantía de 7 años en paneles balísticos.</w:t>
      </w:r>
    </w:p>
    <w:p w14:paraId="3EA1A242" w14:textId="77777777" w:rsidR="007934F9" w:rsidRDefault="00ED53C6" w:rsidP="00D107D9">
      <w:pPr>
        <w:pStyle w:val="Textoindependiente"/>
        <w:numPr>
          <w:ilvl w:val="0"/>
          <w:numId w:val="9"/>
        </w:numPr>
        <w:spacing w:line="189" w:lineRule="exact"/>
        <w:ind w:left="1560" w:right="368" w:hanging="426"/>
        <w:jc w:val="both"/>
      </w:pPr>
      <w:r>
        <w:t>Reporte del laboratorio autorizado por el Instituto de Justicia de los Estados Unidos de Norteamérica, de las pruebas</w:t>
      </w:r>
      <w:r w:rsidRPr="00D107D9">
        <w:t xml:space="preserve"> </w:t>
      </w:r>
      <w:r>
        <w:t>balísticas del chaleco, correspondiente al modelo ofertado por el fabricante y con fecha del año en curso, este reporte debe</w:t>
      </w:r>
      <w:r w:rsidRPr="00D107D9">
        <w:t xml:space="preserve"> </w:t>
      </w:r>
      <w:r>
        <w:t>contener las pruebas de trauma (P-BFS).</w:t>
      </w:r>
    </w:p>
    <w:p w14:paraId="59DA9F62" w14:textId="77777777" w:rsidR="007934F9" w:rsidRDefault="00ED53C6" w:rsidP="00D107D9">
      <w:pPr>
        <w:pStyle w:val="Textoindependiente"/>
        <w:numPr>
          <w:ilvl w:val="0"/>
          <w:numId w:val="9"/>
        </w:numPr>
        <w:spacing w:line="189" w:lineRule="exact"/>
        <w:ind w:left="1560" w:right="368" w:hanging="426"/>
        <w:jc w:val="both"/>
      </w:pPr>
      <w:r>
        <w:t>Reporte del laboratorio autorizado por el Instituto de Justicia de los Estados Unidos de Norteamérica, de las pruebas</w:t>
      </w:r>
      <w:r w:rsidRPr="00D107D9">
        <w:t xml:space="preserve"> </w:t>
      </w:r>
      <w:r>
        <w:t>balísticas de la placa, correspondiente al modelo ofertado por el fabricante y con fecha del año en curso, este reporte debe</w:t>
      </w:r>
      <w:r w:rsidRPr="00D107D9">
        <w:t xml:space="preserve"> </w:t>
      </w:r>
      <w:r>
        <w:t>contener las pruebas de penetración.</w:t>
      </w:r>
    </w:p>
    <w:p w14:paraId="33215189" w14:textId="77777777" w:rsidR="007934F9" w:rsidRDefault="00ED53C6" w:rsidP="00D107D9">
      <w:pPr>
        <w:pStyle w:val="Textoindependiente"/>
        <w:numPr>
          <w:ilvl w:val="0"/>
          <w:numId w:val="9"/>
        </w:numPr>
        <w:spacing w:line="189" w:lineRule="exact"/>
        <w:ind w:left="1560" w:right="368" w:hanging="426"/>
        <w:jc w:val="both"/>
      </w:pPr>
      <w:r>
        <w:t>Certificado de la notificación de cumplimiento con la Norma NIJ-STD-0101.06.</w:t>
      </w:r>
    </w:p>
    <w:p w14:paraId="2041D3EE" w14:textId="77777777" w:rsidR="007934F9" w:rsidRDefault="00ED53C6" w:rsidP="00D107D9">
      <w:pPr>
        <w:pStyle w:val="Textoindependiente"/>
        <w:numPr>
          <w:ilvl w:val="0"/>
          <w:numId w:val="9"/>
        </w:numPr>
        <w:spacing w:line="189" w:lineRule="exact"/>
        <w:ind w:left="1560" w:right="368" w:hanging="426"/>
        <w:jc w:val="both"/>
      </w:pPr>
      <w:r>
        <w:t>Registro vigente ante la Instancia Federal, emitido al participante para comercializar equipo y prendas de protección</w:t>
      </w:r>
      <w:r w:rsidRPr="00D107D9">
        <w:t xml:space="preserve"> </w:t>
      </w:r>
      <w:r>
        <w:t>balística.</w:t>
      </w:r>
    </w:p>
    <w:p w14:paraId="186C1F2A" w14:textId="77777777" w:rsidR="007934F9" w:rsidRDefault="00ED53C6" w:rsidP="00D107D9">
      <w:pPr>
        <w:pStyle w:val="Textoindependiente"/>
        <w:numPr>
          <w:ilvl w:val="0"/>
          <w:numId w:val="9"/>
        </w:numPr>
        <w:spacing w:line="189" w:lineRule="exact"/>
        <w:ind w:left="1560" w:right="368" w:hanging="426"/>
        <w:jc w:val="both"/>
      </w:pPr>
      <w:r>
        <w:t>Título de registro de marca ante el Instituto Mexicano de la Protección industrial.</w:t>
      </w:r>
    </w:p>
    <w:p w14:paraId="06F44F99" w14:textId="77777777" w:rsidR="007934F9" w:rsidRDefault="00ED53C6" w:rsidP="00D107D9">
      <w:pPr>
        <w:pStyle w:val="Textoindependiente"/>
        <w:numPr>
          <w:ilvl w:val="0"/>
          <w:numId w:val="9"/>
        </w:numPr>
        <w:spacing w:line="189" w:lineRule="exact"/>
        <w:ind w:left="1560" w:right="368" w:hanging="426"/>
        <w:jc w:val="both"/>
      </w:pPr>
      <w:r>
        <w:t>Póliza de responsabilidad civil por minino $20,000,000.00 de dólares americanos emitida por una aseguradora mexicana.</w:t>
      </w:r>
    </w:p>
    <w:p w14:paraId="2B7C06B2" w14:textId="77777777" w:rsidR="00611403" w:rsidRDefault="00611403" w:rsidP="00D107D9">
      <w:pPr>
        <w:pStyle w:val="Textoindependiente"/>
        <w:numPr>
          <w:ilvl w:val="0"/>
          <w:numId w:val="9"/>
        </w:numPr>
        <w:spacing w:line="189" w:lineRule="exact"/>
        <w:ind w:left="1560" w:right="368" w:hanging="426"/>
        <w:jc w:val="both"/>
      </w:pPr>
      <w:r>
        <w:t>Manual de uso y mantenimiento.</w:t>
      </w:r>
    </w:p>
    <w:p w14:paraId="180CB708" w14:textId="77777777" w:rsidR="00611403" w:rsidRPr="00611403" w:rsidRDefault="00ED53C6" w:rsidP="00D107D9">
      <w:pPr>
        <w:pStyle w:val="Textoindependiente"/>
        <w:numPr>
          <w:ilvl w:val="0"/>
          <w:numId w:val="9"/>
        </w:numPr>
        <w:spacing w:line="189" w:lineRule="exact"/>
        <w:ind w:left="1560" w:right="368" w:hanging="426"/>
        <w:jc w:val="both"/>
      </w:pPr>
      <w:r w:rsidRPr="00611403">
        <w:t>Se solicita presente muestra para validación física y prueba balística.</w:t>
      </w:r>
    </w:p>
    <w:p w14:paraId="3117F778" w14:textId="77777777" w:rsidR="00611403" w:rsidRPr="00611403" w:rsidRDefault="00ED53C6" w:rsidP="00D107D9">
      <w:pPr>
        <w:pStyle w:val="Textoindependiente"/>
        <w:numPr>
          <w:ilvl w:val="0"/>
          <w:numId w:val="9"/>
        </w:numPr>
        <w:spacing w:line="189" w:lineRule="exact"/>
        <w:ind w:left="1560" w:right="368" w:hanging="426"/>
        <w:jc w:val="both"/>
      </w:pPr>
      <w:r w:rsidRPr="00611403">
        <w:t>Deberá incluir una funda portadora adicional.</w:t>
      </w:r>
    </w:p>
    <w:p w14:paraId="5BAF3B6A" w14:textId="77777777" w:rsidR="00611403" w:rsidRPr="00611403" w:rsidRDefault="00ED53C6" w:rsidP="00D107D9">
      <w:pPr>
        <w:pStyle w:val="Textoindependiente"/>
        <w:numPr>
          <w:ilvl w:val="0"/>
          <w:numId w:val="9"/>
        </w:numPr>
        <w:spacing w:line="189" w:lineRule="exact"/>
        <w:ind w:left="1560" w:right="368" w:hanging="426"/>
        <w:jc w:val="both"/>
      </w:pPr>
      <w:r w:rsidRPr="00611403">
        <w:t xml:space="preserve">Al proveedor adjudicado se le solicitará corrida de tallas de la C1 a la C5. </w:t>
      </w:r>
    </w:p>
    <w:p w14:paraId="193160E5" w14:textId="77777777" w:rsidR="00611403" w:rsidRPr="00611403" w:rsidRDefault="00ED53C6" w:rsidP="00D107D9">
      <w:pPr>
        <w:pStyle w:val="Textoindependiente"/>
        <w:numPr>
          <w:ilvl w:val="0"/>
          <w:numId w:val="9"/>
        </w:numPr>
        <w:spacing w:line="189" w:lineRule="exact"/>
        <w:ind w:left="1560" w:right="368" w:hanging="426"/>
        <w:jc w:val="both"/>
      </w:pPr>
      <w:r w:rsidRPr="00611403">
        <w:t xml:space="preserve">Se solicita sea sustituido el chaleco baleado en pruebas para dictaminar y validar. </w:t>
      </w:r>
    </w:p>
    <w:p w14:paraId="6B569267" w14:textId="77777777" w:rsidR="00611403" w:rsidRDefault="00ED53C6" w:rsidP="00D107D9">
      <w:pPr>
        <w:pStyle w:val="Textoindependiente"/>
        <w:numPr>
          <w:ilvl w:val="0"/>
          <w:numId w:val="9"/>
        </w:numPr>
        <w:spacing w:line="189" w:lineRule="exact"/>
        <w:ind w:left="1560" w:right="368" w:hanging="426"/>
        <w:jc w:val="both"/>
      </w:pPr>
      <w:r w:rsidRPr="00611403">
        <w:t>Se solicita garantía de 24 meses en funda.</w:t>
      </w:r>
    </w:p>
    <w:p w14:paraId="2E8A80EF" w14:textId="77777777" w:rsidR="00611403" w:rsidRPr="00611403" w:rsidRDefault="00ED53C6" w:rsidP="00D107D9">
      <w:pPr>
        <w:pStyle w:val="Textoindependiente"/>
        <w:numPr>
          <w:ilvl w:val="0"/>
          <w:numId w:val="9"/>
        </w:numPr>
        <w:spacing w:line="189" w:lineRule="exact"/>
        <w:ind w:left="1560" w:right="368" w:hanging="426"/>
        <w:jc w:val="both"/>
      </w:pPr>
      <w:r w:rsidRPr="00611403">
        <w:t xml:space="preserve">Se solicita garantía de 7 años en paneles balísticos. </w:t>
      </w:r>
    </w:p>
    <w:p w14:paraId="0054D16E" w14:textId="47AC0D64" w:rsidR="007934F9" w:rsidRDefault="00ED53C6" w:rsidP="00D107D9">
      <w:pPr>
        <w:pStyle w:val="Textoindependiente"/>
        <w:numPr>
          <w:ilvl w:val="0"/>
          <w:numId w:val="9"/>
        </w:numPr>
        <w:spacing w:line="189" w:lineRule="exact"/>
        <w:ind w:left="1560" w:right="368" w:hanging="426"/>
        <w:jc w:val="both"/>
      </w:pPr>
      <w:r w:rsidRPr="00611403">
        <w:t xml:space="preserve">Se requiere ser entregado en </w:t>
      </w:r>
      <w:proofErr w:type="spellStart"/>
      <w:r w:rsidRPr="00611403">
        <w:t>Carr</w:t>
      </w:r>
      <w:proofErr w:type="spellEnd"/>
      <w:r w:rsidRPr="00611403">
        <w:t xml:space="preserve">. Guanajuato-Juventino Rosas km. 7.5, Col. Yerbabuena, Guanajuato, </w:t>
      </w:r>
      <w:proofErr w:type="spellStart"/>
      <w:r w:rsidRPr="00611403">
        <w:t>Gto</w:t>
      </w:r>
      <w:proofErr w:type="spellEnd"/>
      <w:r w:rsidRPr="00611403">
        <w:t>.</w:t>
      </w:r>
    </w:p>
    <w:p w14:paraId="070C0062" w14:textId="0C955127" w:rsidR="00673249" w:rsidRPr="00611403" w:rsidRDefault="00673249" w:rsidP="00D107D9">
      <w:pPr>
        <w:pStyle w:val="Textoindependiente"/>
        <w:numPr>
          <w:ilvl w:val="0"/>
          <w:numId w:val="9"/>
        </w:numPr>
        <w:spacing w:line="189" w:lineRule="exact"/>
        <w:ind w:left="1560" w:right="368" w:hanging="426"/>
        <w:jc w:val="both"/>
      </w:pPr>
      <w:r>
        <w:t>Se solicita tiempo de entrega no mayor a 60 días hábiles.</w:t>
      </w:r>
    </w:p>
    <w:p w14:paraId="50F30715" w14:textId="77777777" w:rsidR="007934F9" w:rsidRDefault="007934F9">
      <w:pPr>
        <w:pStyle w:val="Textoindependiente"/>
        <w:rPr>
          <w:sz w:val="20"/>
        </w:rPr>
      </w:pPr>
    </w:p>
    <w:p w14:paraId="03E0BC5D" w14:textId="77777777" w:rsidR="007934F9" w:rsidRPr="00D107D9" w:rsidRDefault="00ED53C6">
      <w:pPr>
        <w:pStyle w:val="Textoindependiente"/>
        <w:ind w:left="717"/>
        <w:rPr>
          <w:b/>
          <w:bCs/>
          <w:u w:val="single"/>
        </w:rPr>
      </w:pPr>
      <w:r w:rsidRPr="00D107D9">
        <w:rPr>
          <w:b/>
          <w:bCs/>
          <w:u w:val="single"/>
        </w:rPr>
        <w:t>DOCUMENTOS PARA CHALECO</w:t>
      </w:r>
    </w:p>
    <w:p w14:paraId="3F686B3A" w14:textId="77777777" w:rsidR="00ED53C6" w:rsidRDefault="00ED53C6" w:rsidP="00D107D9">
      <w:pPr>
        <w:pStyle w:val="Textoindependiente"/>
        <w:numPr>
          <w:ilvl w:val="0"/>
          <w:numId w:val="9"/>
        </w:numPr>
        <w:spacing w:line="189" w:lineRule="exact"/>
        <w:ind w:left="1560" w:right="368" w:hanging="426"/>
        <w:jc w:val="both"/>
      </w:pPr>
      <w:r w:rsidRPr="00ED53C6">
        <w:t>Original o copia certificada y copia simple de la notificación de cumplimiento con la Norma NIJ-STD-0101.06.</w:t>
      </w:r>
    </w:p>
    <w:p w14:paraId="399ED71F" w14:textId="77777777" w:rsidR="00677485" w:rsidRDefault="00ED53C6" w:rsidP="00D107D9">
      <w:pPr>
        <w:pStyle w:val="Textoindependiente"/>
        <w:numPr>
          <w:ilvl w:val="0"/>
          <w:numId w:val="9"/>
        </w:numPr>
        <w:spacing w:line="189" w:lineRule="exact"/>
        <w:ind w:left="1560" w:right="368" w:hanging="426"/>
        <w:jc w:val="both"/>
      </w:pPr>
      <w:r w:rsidRPr="00ED53C6">
        <w:t>Original o copia certificada y copia simple del reporte del laboratorio autorizado por el Instituto de Justicia de los Estados Unidos de</w:t>
      </w:r>
      <w:r w:rsidR="00611403" w:rsidRPr="00ED53C6">
        <w:t xml:space="preserve"> </w:t>
      </w:r>
      <w:r w:rsidRPr="00ED53C6">
        <w:t>Norteamérica, de las pruebas balísticas del chaleco, correspondiente al modelo ofertado por el fabricante y con fecha del año en</w:t>
      </w:r>
      <w:r w:rsidR="00611403" w:rsidRPr="00ED53C6">
        <w:t xml:space="preserve"> </w:t>
      </w:r>
      <w:r w:rsidRPr="00ED53C6">
        <w:t>curso, este reporte debe contener las pruebas de trauma (P-BFS), con traducción al español por perito autorizado en original o</w:t>
      </w:r>
      <w:r w:rsidR="00611403" w:rsidRPr="00ED53C6">
        <w:t xml:space="preserve"> </w:t>
      </w:r>
      <w:r w:rsidRPr="00ED53C6">
        <w:t>copia certificada y copia simple.</w:t>
      </w:r>
    </w:p>
    <w:p w14:paraId="25B96275" w14:textId="77777777" w:rsidR="00677485" w:rsidRDefault="00ED53C6" w:rsidP="00D107D9">
      <w:pPr>
        <w:pStyle w:val="Textoindependiente"/>
        <w:numPr>
          <w:ilvl w:val="0"/>
          <w:numId w:val="9"/>
        </w:numPr>
        <w:spacing w:line="189" w:lineRule="exact"/>
        <w:ind w:left="1560" w:right="368" w:hanging="426"/>
        <w:jc w:val="both"/>
      </w:pPr>
      <w:r w:rsidRPr="00677485">
        <w:t>Carta bajo protesta de decir verdad, emitido por el fabricante de los chalecos blindados en el que manifieste que el documento</w:t>
      </w:r>
      <w:r w:rsidR="00611403" w:rsidRPr="00677485">
        <w:t xml:space="preserve"> </w:t>
      </w:r>
      <w:r w:rsidRPr="00677485">
        <w:t xml:space="preserve">emitido por el Instituto de Justicia de los Estados Unidos de Norteamérica y el reporte de pruebas balísticas del laboratorio autorizado presentados corresponden fielmente al chaleco ofertado, y que en caso de </w:t>
      </w:r>
      <w:r w:rsidRPr="00677485">
        <w:lastRenderedPageBreak/>
        <w:t>ser falso, se somete a las leyes y los</w:t>
      </w:r>
      <w:r w:rsidR="00611403" w:rsidRPr="00677485">
        <w:t xml:space="preserve"> </w:t>
      </w:r>
      <w:r w:rsidRPr="00677485">
        <w:t xml:space="preserve">tribunales correspondientes, por obrar con falsedad. Este documento deberá estar certificado ante notario en el país </w:t>
      </w:r>
      <w:r w:rsidR="00611403" w:rsidRPr="00677485">
        <w:t>de origen</w:t>
      </w:r>
      <w:r w:rsidRPr="00677485">
        <w:t>.</w:t>
      </w:r>
    </w:p>
    <w:p w14:paraId="554EAA88" w14:textId="77777777" w:rsidR="00677485" w:rsidRDefault="00ED53C6" w:rsidP="00D107D9">
      <w:pPr>
        <w:pStyle w:val="Textoindependiente"/>
        <w:numPr>
          <w:ilvl w:val="0"/>
          <w:numId w:val="9"/>
        </w:numPr>
        <w:spacing w:line="189" w:lineRule="exact"/>
        <w:ind w:left="1560" w:right="368" w:hanging="426"/>
        <w:jc w:val="both"/>
      </w:pPr>
      <w:r w:rsidRPr="00677485">
        <w:t>Carta original del fabricante de los chalecos balísticos donde se manifieste que la garantía del producto ofertado, es de mínimo 24</w:t>
      </w:r>
      <w:r w:rsidR="00611403" w:rsidRPr="00677485">
        <w:t xml:space="preserve"> </w:t>
      </w:r>
      <w:r w:rsidRPr="00677485">
        <w:t>meses contra defectos de fabricación de la funda portadora y de los paneles balísticos por 7 años cuando menos,</w:t>
      </w:r>
      <w:r w:rsidR="00611403" w:rsidRPr="00677485">
        <w:t xml:space="preserve"> </w:t>
      </w:r>
      <w:r w:rsidRPr="00677485">
        <w:t>comprometiéndose con el Gobierno del Estado de Guanajuato de proporcionar el servicio post-venta requerida consistente en</w:t>
      </w:r>
      <w:r w:rsidR="00611403" w:rsidRPr="00677485">
        <w:t xml:space="preserve"> </w:t>
      </w:r>
      <w:r w:rsidRPr="00677485">
        <w:t>comunicarle al usuario los cuidados y el tipo de limpieza de las fundas portadoras de los chalecos y el tipo de almacenamiento que</w:t>
      </w:r>
      <w:r w:rsidR="00611403" w:rsidRPr="00677485">
        <w:t xml:space="preserve"> </w:t>
      </w:r>
      <w:r w:rsidRPr="00677485">
        <w:t>deben tener los chalecos balísticos para una mayor vida útil de las fundas portadoras y de los paneles.</w:t>
      </w:r>
    </w:p>
    <w:p w14:paraId="11AD459B" w14:textId="77777777" w:rsidR="00677485" w:rsidRPr="00677485" w:rsidRDefault="00ED53C6" w:rsidP="00D107D9">
      <w:pPr>
        <w:pStyle w:val="Textoindependiente"/>
        <w:numPr>
          <w:ilvl w:val="0"/>
          <w:numId w:val="9"/>
        </w:numPr>
        <w:spacing w:line="189" w:lineRule="exact"/>
        <w:ind w:left="1560" w:right="368" w:hanging="426"/>
        <w:jc w:val="both"/>
      </w:pPr>
      <w:r w:rsidRPr="00677485">
        <w:t>Carta del proveedor en el que manifieste que independientemente de lo indicado en la norma NIJ-STD-0101.06 y por razones</w:t>
      </w:r>
      <w:r w:rsidR="00611403" w:rsidRPr="00677485">
        <w:t xml:space="preserve"> </w:t>
      </w:r>
      <w:r w:rsidRPr="00677485">
        <w:t>de seguridad para los usuarios, acepta que las deformaciones balísticas no deberán excederse de los 12 milímetros en la plastilina utilizada y con los cartuchos requeridos por el área solicitante. Y que podrá ser cualquier calibre establecido en la norma de referencia</w:t>
      </w:r>
      <w:r>
        <w:t>.</w:t>
      </w:r>
    </w:p>
    <w:p w14:paraId="232D3CF1" w14:textId="3F53FE56" w:rsidR="007934F9" w:rsidRPr="00677485" w:rsidRDefault="00ED53C6" w:rsidP="00D107D9">
      <w:pPr>
        <w:pStyle w:val="Textoindependiente"/>
        <w:numPr>
          <w:ilvl w:val="0"/>
          <w:numId w:val="9"/>
        </w:numPr>
        <w:spacing w:line="189" w:lineRule="exact"/>
        <w:ind w:left="1560" w:right="368" w:hanging="426"/>
        <w:jc w:val="both"/>
      </w:pPr>
      <w:r w:rsidRPr="00677485">
        <w:t xml:space="preserve">Carta bajo protesta de decir verdad en la que manifieste que los chalecos balísticos ofertados están certificados ante el NIJ- 0101.06, lo cual se verificara en la página </w:t>
      </w:r>
      <w:hyperlink r:id="rId7">
        <w:r w:rsidRPr="00677485">
          <w:t>https://www.justnet.org/compliant/ballistic_cpl.html</w:t>
        </w:r>
      </w:hyperlink>
    </w:p>
    <w:p w14:paraId="1866C26B" w14:textId="77777777" w:rsidR="00DF6B08" w:rsidRDefault="00DF6B08">
      <w:pPr>
        <w:pStyle w:val="Textoindependiente"/>
        <w:spacing w:before="1"/>
        <w:ind w:left="717"/>
      </w:pPr>
    </w:p>
    <w:p w14:paraId="1987AA5E" w14:textId="7F6D1FB8" w:rsidR="007934F9" w:rsidRPr="00D107D9" w:rsidRDefault="00ED53C6" w:rsidP="00312C00">
      <w:pPr>
        <w:pStyle w:val="Textoindependiente"/>
        <w:ind w:left="717"/>
        <w:rPr>
          <w:b/>
          <w:bCs/>
          <w:u w:val="single"/>
        </w:rPr>
      </w:pPr>
      <w:r w:rsidRPr="00D107D9">
        <w:rPr>
          <w:b/>
          <w:bCs/>
          <w:u w:val="single"/>
        </w:rPr>
        <w:t>DOCUMENTOS PARA PLACA</w:t>
      </w:r>
    </w:p>
    <w:p w14:paraId="049F9033" w14:textId="77777777" w:rsidR="007934F9" w:rsidRPr="00677485" w:rsidRDefault="00ED53C6" w:rsidP="00D107D9">
      <w:pPr>
        <w:pStyle w:val="Textoindependiente"/>
        <w:numPr>
          <w:ilvl w:val="0"/>
          <w:numId w:val="9"/>
        </w:numPr>
        <w:spacing w:line="189" w:lineRule="exact"/>
        <w:ind w:left="1560" w:right="368" w:hanging="426"/>
        <w:jc w:val="both"/>
      </w:pPr>
      <w:r w:rsidRPr="00677485">
        <w:t>Original o copia certificada y copia simple de la notificación de cumplimiento con la Norma NIJ-STD-0101.06</w:t>
      </w:r>
    </w:p>
    <w:p w14:paraId="701BBD92" w14:textId="5E0680D4" w:rsidR="007934F9" w:rsidRPr="00677485" w:rsidRDefault="00ED53C6" w:rsidP="00D107D9">
      <w:pPr>
        <w:pStyle w:val="Textoindependiente"/>
        <w:numPr>
          <w:ilvl w:val="0"/>
          <w:numId w:val="9"/>
        </w:numPr>
        <w:spacing w:line="189" w:lineRule="exact"/>
        <w:ind w:left="1560" w:right="368" w:hanging="426"/>
        <w:jc w:val="both"/>
      </w:pPr>
      <w:r w:rsidRPr="00677485">
        <w:t>Original o copia certificada y copia simple del reporte del laboratorio autorizado por el Instituto de Justicia de los Estados Unidos de</w:t>
      </w:r>
      <w:r w:rsidR="00DF6B08" w:rsidRPr="00677485">
        <w:t xml:space="preserve"> </w:t>
      </w:r>
      <w:r w:rsidRPr="00677485">
        <w:t>Norteamérica, de las pruebas balísticas de la placa, correspondiente al modelo ofertado por el fabricante y con fecha del año en</w:t>
      </w:r>
      <w:r w:rsidR="00DF6B08" w:rsidRPr="00677485">
        <w:t xml:space="preserve"> </w:t>
      </w:r>
      <w:r w:rsidRPr="00677485">
        <w:t xml:space="preserve">curso, este reporte debe contener las pruebas de penetración, con traducción al español por perito autorizado en original </w:t>
      </w:r>
      <w:r w:rsidR="00DF6B08" w:rsidRPr="00677485">
        <w:t xml:space="preserve">o copia </w:t>
      </w:r>
      <w:r w:rsidRPr="00677485">
        <w:t>certificada y copia simple.</w:t>
      </w:r>
    </w:p>
    <w:p w14:paraId="32A1C5B3" w14:textId="6BDA6FDE" w:rsidR="007934F9" w:rsidRPr="00677485" w:rsidRDefault="00ED53C6" w:rsidP="00D107D9">
      <w:pPr>
        <w:pStyle w:val="Textoindependiente"/>
        <w:numPr>
          <w:ilvl w:val="0"/>
          <w:numId w:val="9"/>
        </w:numPr>
        <w:spacing w:line="189" w:lineRule="exact"/>
        <w:ind w:left="1560" w:right="368" w:hanging="426"/>
        <w:jc w:val="both"/>
      </w:pPr>
      <w:r w:rsidRPr="00677485">
        <w:t>Carta original del fabricante de las placas balísticas donde se manifieste que la garantía del producto ofertado es de mínimo 7 años</w:t>
      </w:r>
      <w:r w:rsidR="00DF6B08" w:rsidRPr="00677485">
        <w:t xml:space="preserve"> </w:t>
      </w:r>
      <w:r w:rsidRPr="00677485">
        <w:t>cuando menos, comprometiéndose con el Gobierno del Estado de Guanajuato de proporcionar el servicio post-venta requerida</w:t>
      </w:r>
      <w:r w:rsidR="00DF6B08" w:rsidRPr="00677485">
        <w:t xml:space="preserve"> </w:t>
      </w:r>
      <w:r w:rsidRPr="00677485">
        <w:t>consistente en comunicarle al usuario los cuidados y el tipo de limpieza y el tipo de almacenamiento que deben tener de las placas</w:t>
      </w:r>
      <w:r w:rsidR="00DF6B08" w:rsidRPr="00677485">
        <w:t xml:space="preserve"> </w:t>
      </w:r>
      <w:r w:rsidRPr="00677485">
        <w:t>para una mayor vida útil.</w:t>
      </w:r>
    </w:p>
    <w:p w14:paraId="572B91C7" w14:textId="2F72F143" w:rsidR="007934F9" w:rsidRPr="00677485" w:rsidRDefault="00ED53C6" w:rsidP="00D107D9">
      <w:pPr>
        <w:pStyle w:val="Textoindependiente"/>
        <w:numPr>
          <w:ilvl w:val="0"/>
          <w:numId w:val="9"/>
        </w:numPr>
        <w:spacing w:line="189" w:lineRule="exact"/>
        <w:ind w:left="1560" w:right="368" w:hanging="426"/>
        <w:jc w:val="both"/>
      </w:pPr>
      <w:r w:rsidRPr="00677485">
        <w:t>Carta original del proveedor en el que manifieste que independientemente de lo indicado en la norma NIJ-STD-01010.06 y</w:t>
      </w:r>
      <w:r w:rsidR="00DF6B08" w:rsidRPr="00677485">
        <w:t xml:space="preserve"> </w:t>
      </w:r>
      <w:r w:rsidRPr="00677485">
        <w:t>por</w:t>
      </w:r>
      <w:r w:rsidR="00DF6B08" w:rsidRPr="00677485">
        <w:t xml:space="preserve"> </w:t>
      </w:r>
      <w:r w:rsidRPr="00677485">
        <w:t>razones de seguridad para los usuarios, la única forma de calificar la placa balística es la no perforación, con los cartuchos requeridos por el área solicitante, y que podrá ser cualquier calibre que establezca la norma en referencia.</w:t>
      </w:r>
    </w:p>
    <w:p w14:paraId="165FEA28" w14:textId="77777777" w:rsidR="00DF6B08" w:rsidRDefault="00DF6B08">
      <w:pPr>
        <w:pStyle w:val="Textoindependiente"/>
        <w:spacing w:before="2"/>
        <w:ind w:left="717"/>
      </w:pPr>
    </w:p>
    <w:p w14:paraId="3D8457A2" w14:textId="209F3278" w:rsidR="007934F9" w:rsidRPr="00D107D9" w:rsidRDefault="00ED53C6" w:rsidP="00312C00">
      <w:pPr>
        <w:pStyle w:val="Textoindependiente"/>
        <w:ind w:left="717"/>
        <w:rPr>
          <w:b/>
          <w:bCs/>
          <w:u w:val="single"/>
        </w:rPr>
      </w:pPr>
      <w:r w:rsidRPr="00D107D9">
        <w:rPr>
          <w:b/>
          <w:bCs/>
          <w:u w:val="single"/>
        </w:rPr>
        <w:t>DOCUMENTOS PARA CHALECOS Y PLACAS</w:t>
      </w:r>
    </w:p>
    <w:p w14:paraId="3C754536" w14:textId="376D7465" w:rsidR="007934F9" w:rsidRPr="00677485" w:rsidRDefault="00ED53C6" w:rsidP="00D107D9">
      <w:pPr>
        <w:pStyle w:val="Textoindependiente"/>
        <w:numPr>
          <w:ilvl w:val="0"/>
          <w:numId w:val="9"/>
        </w:numPr>
        <w:spacing w:line="189" w:lineRule="exact"/>
        <w:ind w:left="1560" w:right="368" w:hanging="426"/>
        <w:jc w:val="both"/>
      </w:pPr>
      <w:r w:rsidRPr="00677485">
        <w:t>Carta original del fabricante donde se indique que es distribuidor de sus productos y a su vez obligado solidario en las garantías</w:t>
      </w:r>
      <w:r w:rsidR="00DF6B08" w:rsidRPr="00677485">
        <w:t xml:space="preserve"> </w:t>
      </w:r>
      <w:r w:rsidRPr="00677485">
        <w:t>que en su nombre indique; documento que en su origen será certificado ante notario y con traducción al español por perito autorizado.</w:t>
      </w:r>
      <w:r w:rsidR="00DF6B08" w:rsidRPr="00677485">
        <w:t xml:space="preserve"> </w:t>
      </w:r>
      <w:r w:rsidRPr="00677485">
        <w:t>En caso de ser fabricante deberá manifestarlo.</w:t>
      </w:r>
    </w:p>
    <w:p w14:paraId="7FE4255E" w14:textId="77777777" w:rsidR="00DF6B08" w:rsidRPr="00677485" w:rsidRDefault="00ED53C6" w:rsidP="00D107D9">
      <w:pPr>
        <w:pStyle w:val="Textoindependiente"/>
        <w:numPr>
          <w:ilvl w:val="0"/>
          <w:numId w:val="9"/>
        </w:numPr>
        <w:spacing w:line="189" w:lineRule="exact"/>
        <w:ind w:left="1560" w:right="368" w:hanging="426"/>
        <w:jc w:val="both"/>
      </w:pPr>
      <w:r w:rsidRPr="00677485">
        <w:t>Registro vigente ante la Instancia Federal, emitido al participante para comercializar equipo y prendas de protección balística.</w:t>
      </w:r>
      <w:r w:rsidR="00DF6B08" w:rsidRPr="00677485">
        <w:t xml:space="preserve"> </w:t>
      </w:r>
    </w:p>
    <w:p w14:paraId="1176375B" w14:textId="0F6063DF" w:rsidR="007934F9" w:rsidRPr="00677485" w:rsidRDefault="00ED53C6" w:rsidP="00D107D9">
      <w:pPr>
        <w:pStyle w:val="Textoindependiente"/>
        <w:numPr>
          <w:ilvl w:val="0"/>
          <w:numId w:val="9"/>
        </w:numPr>
        <w:spacing w:line="189" w:lineRule="exact"/>
        <w:ind w:left="1560" w:right="368" w:hanging="426"/>
        <w:jc w:val="both"/>
      </w:pPr>
      <w:r w:rsidRPr="00677485">
        <w:t xml:space="preserve">Título de registro de marca ante el Instituto Mexicano de la Protección </w:t>
      </w:r>
      <w:proofErr w:type="spellStart"/>
      <w:r w:rsidRPr="00677485">
        <w:t>lndustrial</w:t>
      </w:r>
      <w:proofErr w:type="spellEnd"/>
      <w:r w:rsidRPr="00677485">
        <w:t>.</w:t>
      </w:r>
    </w:p>
    <w:p w14:paraId="63193879" w14:textId="195635E3" w:rsidR="007934F9" w:rsidRPr="00677485" w:rsidRDefault="00ED53C6" w:rsidP="00D107D9">
      <w:pPr>
        <w:pStyle w:val="Textoindependiente"/>
        <w:numPr>
          <w:ilvl w:val="0"/>
          <w:numId w:val="9"/>
        </w:numPr>
        <w:spacing w:line="189" w:lineRule="exact"/>
        <w:ind w:left="1560" w:right="368" w:hanging="426"/>
        <w:jc w:val="both"/>
      </w:pPr>
      <w:r w:rsidRPr="00677485">
        <w:t>Original o copia certificada y copia simple vigente de una póliza de responsabilidad civil por minino $20,000,000.00 de dólares</w:t>
      </w:r>
      <w:r w:rsidR="00DF6B08" w:rsidRPr="00677485">
        <w:t xml:space="preserve"> </w:t>
      </w:r>
      <w:r w:rsidRPr="00677485">
        <w:t>americanos emitida por una aseguradora mexicana.</w:t>
      </w:r>
    </w:p>
    <w:p w14:paraId="4C60E723" w14:textId="02B5DA5C" w:rsidR="007934F9" w:rsidRPr="00677485" w:rsidRDefault="00ED53C6" w:rsidP="00D107D9">
      <w:pPr>
        <w:pStyle w:val="Textoindependiente"/>
        <w:numPr>
          <w:ilvl w:val="0"/>
          <w:numId w:val="9"/>
        </w:numPr>
        <w:spacing w:line="189" w:lineRule="exact"/>
        <w:ind w:left="1560" w:right="368" w:hanging="426"/>
        <w:jc w:val="both"/>
      </w:pPr>
      <w:r w:rsidRPr="00677485">
        <w:t>La póliza de responsabilidad civil deberá estar respaldada con una carta de la aseguradora mexicana donde se indique que no ha</w:t>
      </w:r>
      <w:r w:rsidR="00DF6B08" w:rsidRPr="00677485">
        <w:t xml:space="preserve"> </w:t>
      </w:r>
      <w:r w:rsidRPr="00677485">
        <w:t>sido rescindida durante la vigencia de la norma, en caso de ser extranjera, deberá contener el respaldo de una aseguradora</w:t>
      </w:r>
      <w:r w:rsidR="00DF6B08" w:rsidRPr="00677485">
        <w:t xml:space="preserve"> </w:t>
      </w:r>
      <w:r w:rsidRPr="00677485">
        <w:t>mexicana y la póliza se podrá cobrar en México, la cual deberá estar vigente durante los 7 años de la garantía de los paneles</w:t>
      </w:r>
      <w:r w:rsidR="00DF6B08" w:rsidRPr="00677485">
        <w:t xml:space="preserve"> </w:t>
      </w:r>
      <w:r w:rsidRPr="00677485">
        <w:t>balísticos.</w:t>
      </w:r>
    </w:p>
    <w:p w14:paraId="7D779E26" w14:textId="1503F047" w:rsidR="007934F9" w:rsidRPr="00677485" w:rsidRDefault="00ED53C6" w:rsidP="00D107D9">
      <w:pPr>
        <w:pStyle w:val="Textoindependiente"/>
        <w:numPr>
          <w:ilvl w:val="0"/>
          <w:numId w:val="9"/>
        </w:numPr>
        <w:spacing w:line="189" w:lineRule="exact"/>
        <w:ind w:left="1560" w:right="368" w:hanging="426"/>
        <w:jc w:val="both"/>
      </w:pPr>
      <w:r w:rsidRPr="00677485">
        <w:t>Carta bajo protesta de decir verdad que acepta que el Estado de Guanajuato realice sobre su producto las pruebas que considere</w:t>
      </w:r>
      <w:r w:rsidR="00FD0C74" w:rsidRPr="00677485">
        <w:t xml:space="preserve"> </w:t>
      </w:r>
      <w:r w:rsidRPr="00677485">
        <w:t>conducentes.</w:t>
      </w:r>
    </w:p>
    <w:p w14:paraId="70FB160E" w14:textId="77777777" w:rsidR="007934F9" w:rsidRPr="00677485" w:rsidRDefault="00ED53C6" w:rsidP="00D107D9">
      <w:pPr>
        <w:pStyle w:val="Textoindependiente"/>
        <w:numPr>
          <w:ilvl w:val="0"/>
          <w:numId w:val="9"/>
        </w:numPr>
        <w:spacing w:line="189" w:lineRule="exact"/>
        <w:ind w:left="1560" w:right="368" w:hanging="426"/>
        <w:jc w:val="both"/>
      </w:pPr>
      <w:r w:rsidRPr="00677485">
        <w:t>Carta original del fabricante del material balístico mediante la cual manifieste que los materiales balísticos a utilizar tienen un máximo de 3 meses de haberse fabricado.</w:t>
      </w:r>
    </w:p>
    <w:p w14:paraId="2C0DFF3C" w14:textId="605BE3E7" w:rsidR="007934F9" w:rsidRDefault="00ED53C6" w:rsidP="00D107D9">
      <w:pPr>
        <w:pStyle w:val="Textoindependiente"/>
        <w:numPr>
          <w:ilvl w:val="0"/>
          <w:numId w:val="9"/>
        </w:numPr>
        <w:spacing w:line="189" w:lineRule="exact"/>
        <w:ind w:left="1560" w:right="368" w:hanging="426"/>
        <w:jc w:val="both"/>
      </w:pPr>
      <w:r w:rsidRPr="00677485">
        <w:t>Copia del manual de uso y mantenimiento correspondiente, con traducción simple al idioma español. Aplica para las partidas de</w:t>
      </w:r>
      <w:r w:rsidR="00FD0C74" w:rsidRPr="00677485">
        <w:t xml:space="preserve"> </w:t>
      </w:r>
      <w:r w:rsidRPr="00677485">
        <w:t>chalecos y placas balísticas.</w:t>
      </w:r>
    </w:p>
    <w:p w14:paraId="15E25CF4" w14:textId="77777777" w:rsidR="00677485" w:rsidRPr="00677485" w:rsidRDefault="00677485" w:rsidP="00677485">
      <w:pPr>
        <w:pStyle w:val="Prrafodelista"/>
        <w:tabs>
          <w:tab w:val="left" w:pos="868"/>
        </w:tabs>
        <w:ind w:left="1418" w:right="368" w:firstLine="0"/>
        <w:jc w:val="both"/>
        <w:rPr>
          <w:sz w:val="18"/>
        </w:rPr>
      </w:pPr>
    </w:p>
    <w:p w14:paraId="65329E9A" w14:textId="77777777" w:rsidR="00FD0C74" w:rsidRPr="00677485" w:rsidRDefault="00ED53C6" w:rsidP="00677485">
      <w:pPr>
        <w:pStyle w:val="Prrafodelista"/>
        <w:tabs>
          <w:tab w:val="left" w:pos="868"/>
        </w:tabs>
        <w:ind w:left="1418" w:right="368" w:firstLine="0"/>
        <w:jc w:val="both"/>
        <w:rPr>
          <w:sz w:val="18"/>
        </w:rPr>
      </w:pPr>
      <w:r w:rsidRPr="00677485">
        <w:rPr>
          <w:sz w:val="18"/>
        </w:rPr>
        <w:t xml:space="preserve">Nota: A la falta de alguno de los documentos o incumplimiento. No le será aplicada la prueba balística. </w:t>
      </w:r>
    </w:p>
    <w:p w14:paraId="30056834" w14:textId="61FB57E7" w:rsidR="007934F9" w:rsidRPr="00677485" w:rsidRDefault="00ED53C6">
      <w:pPr>
        <w:pStyle w:val="Textoindependiente"/>
        <w:spacing w:before="134" w:line="393" w:lineRule="auto"/>
        <w:ind w:left="717" w:right="2078"/>
        <w:rPr>
          <w:u w:val="single"/>
        </w:rPr>
      </w:pPr>
      <w:r w:rsidRPr="002719BE">
        <w:rPr>
          <w:b/>
          <w:bCs/>
          <w:u w:val="single"/>
        </w:rPr>
        <w:t>EVALUACIÓN DE MUESTRAS, PRUEBAS BALÍSTICAS</w:t>
      </w:r>
      <w:r w:rsidRPr="00677485">
        <w:rPr>
          <w:u w:val="single"/>
        </w:rPr>
        <w:t>.</w:t>
      </w:r>
    </w:p>
    <w:p w14:paraId="3198FA3D" w14:textId="77777777" w:rsidR="00FD0C74" w:rsidRDefault="00ED53C6" w:rsidP="00FD0C74">
      <w:pPr>
        <w:pStyle w:val="Textoindependiente"/>
        <w:spacing w:before="31" w:line="196" w:lineRule="auto"/>
        <w:ind w:left="717"/>
        <w:rPr>
          <w:spacing w:val="-47"/>
        </w:rPr>
      </w:pPr>
      <w:r>
        <w:t>La</w:t>
      </w:r>
      <w:r>
        <w:rPr>
          <w:spacing w:val="42"/>
        </w:rPr>
        <w:t xml:space="preserve"> </w:t>
      </w:r>
      <w:r>
        <w:t>evaluación</w:t>
      </w:r>
      <w:r>
        <w:rPr>
          <w:spacing w:val="42"/>
        </w:rPr>
        <w:t xml:space="preserve"> </w:t>
      </w:r>
      <w:r>
        <w:t>de</w:t>
      </w:r>
      <w:r>
        <w:rPr>
          <w:spacing w:val="42"/>
        </w:rPr>
        <w:t xml:space="preserve"> </w:t>
      </w:r>
      <w:r>
        <w:t>las</w:t>
      </w:r>
      <w:r>
        <w:rPr>
          <w:spacing w:val="42"/>
        </w:rPr>
        <w:t xml:space="preserve"> </w:t>
      </w:r>
      <w:r>
        <w:t>muestras</w:t>
      </w:r>
      <w:r>
        <w:rPr>
          <w:spacing w:val="42"/>
        </w:rPr>
        <w:t xml:space="preserve"> </w:t>
      </w:r>
      <w:r>
        <w:t>presentadas</w:t>
      </w:r>
      <w:r>
        <w:rPr>
          <w:spacing w:val="43"/>
        </w:rPr>
        <w:t xml:space="preserve"> </w:t>
      </w:r>
      <w:r>
        <w:t>por</w:t>
      </w:r>
      <w:r>
        <w:rPr>
          <w:spacing w:val="42"/>
        </w:rPr>
        <w:t xml:space="preserve"> </w:t>
      </w:r>
      <w:r>
        <w:t>los</w:t>
      </w:r>
      <w:r>
        <w:rPr>
          <w:spacing w:val="42"/>
        </w:rPr>
        <w:t xml:space="preserve"> </w:t>
      </w:r>
      <w:r>
        <w:t>participantes</w:t>
      </w:r>
      <w:r>
        <w:rPr>
          <w:spacing w:val="42"/>
        </w:rPr>
        <w:t xml:space="preserve"> </w:t>
      </w:r>
      <w:r>
        <w:t>consistirá</w:t>
      </w:r>
      <w:r>
        <w:rPr>
          <w:spacing w:val="42"/>
        </w:rPr>
        <w:t xml:space="preserve"> </w:t>
      </w:r>
      <w:r>
        <w:t>en</w:t>
      </w:r>
      <w:r>
        <w:rPr>
          <w:spacing w:val="43"/>
        </w:rPr>
        <w:t xml:space="preserve"> </w:t>
      </w:r>
      <w:r>
        <w:t>la</w:t>
      </w:r>
      <w:r>
        <w:rPr>
          <w:spacing w:val="42"/>
        </w:rPr>
        <w:t xml:space="preserve"> </w:t>
      </w:r>
      <w:r>
        <w:t>verificación</w:t>
      </w:r>
      <w:r>
        <w:rPr>
          <w:spacing w:val="42"/>
        </w:rPr>
        <w:t xml:space="preserve"> </w:t>
      </w:r>
      <w:r>
        <w:t>de</w:t>
      </w:r>
      <w:r>
        <w:rPr>
          <w:spacing w:val="42"/>
        </w:rPr>
        <w:t xml:space="preserve"> </w:t>
      </w:r>
      <w:r>
        <w:t>la</w:t>
      </w:r>
      <w:r>
        <w:rPr>
          <w:spacing w:val="42"/>
        </w:rPr>
        <w:t xml:space="preserve"> </w:t>
      </w:r>
      <w:r>
        <w:t>muestra</w:t>
      </w:r>
      <w:r>
        <w:rPr>
          <w:spacing w:val="43"/>
        </w:rPr>
        <w:t xml:space="preserve"> </w:t>
      </w:r>
      <w:r>
        <w:t>física</w:t>
      </w:r>
      <w:r>
        <w:rPr>
          <w:spacing w:val="42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conformidad a</w:t>
      </w:r>
      <w:r w:rsidR="00FD0C74">
        <w:t xml:space="preserve"> </w:t>
      </w:r>
      <w:r>
        <w:t>lo solicitado y de conformidad a las pruebas establecidas en el anexo para la prueba balística (PB).</w:t>
      </w:r>
      <w:r>
        <w:rPr>
          <w:spacing w:val="-47"/>
        </w:rPr>
        <w:t xml:space="preserve"> </w:t>
      </w:r>
    </w:p>
    <w:p w14:paraId="1CCB68EB" w14:textId="77777777" w:rsidR="00FD0C74" w:rsidRDefault="00FD0C74" w:rsidP="00FD0C74">
      <w:pPr>
        <w:pStyle w:val="Textoindependiente"/>
        <w:spacing w:before="31" w:line="196" w:lineRule="auto"/>
        <w:ind w:left="717"/>
        <w:rPr>
          <w:spacing w:val="-47"/>
        </w:rPr>
      </w:pPr>
    </w:p>
    <w:p w14:paraId="4C9F6CC0" w14:textId="54C4CBCD" w:rsidR="007934F9" w:rsidRPr="00D17833" w:rsidRDefault="00ED53C6" w:rsidP="00FD0C74">
      <w:pPr>
        <w:pStyle w:val="Textoindependiente"/>
        <w:spacing w:before="31" w:line="196" w:lineRule="auto"/>
        <w:ind w:left="717"/>
        <w:rPr>
          <w:u w:val="single"/>
        </w:rPr>
      </w:pPr>
      <w:r w:rsidRPr="002719BE">
        <w:rPr>
          <w:b/>
          <w:bCs/>
          <w:u w:val="single"/>
        </w:rPr>
        <w:t>PRUEBAS ANTIPUNTAS</w:t>
      </w:r>
      <w:r w:rsidRPr="00D17833">
        <w:rPr>
          <w:u w:val="single"/>
        </w:rPr>
        <w:t>.</w:t>
      </w:r>
    </w:p>
    <w:p w14:paraId="0403E6ED" w14:textId="11CC1609" w:rsidR="007934F9" w:rsidRDefault="00ED53C6" w:rsidP="002719BE">
      <w:pPr>
        <w:pStyle w:val="Textoindependiente"/>
        <w:spacing w:before="32" w:line="196" w:lineRule="auto"/>
        <w:ind w:left="717"/>
      </w:pPr>
      <w:r>
        <w:t>La</w:t>
      </w:r>
      <w:r>
        <w:rPr>
          <w:spacing w:val="42"/>
        </w:rPr>
        <w:t xml:space="preserve"> </w:t>
      </w:r>
      <w:r>
        <w:t>evaluación</w:t>
      </w:r>
      <w:r>
        <w:rPr>
          <w:spacing w:val="42"/>
        </w:rPr>
        <w:t xml:space="preserve"> </w:t>
      </w:r>
      <w:r>
        <w:t>de</w:t>
      </w:r>
      <w:r>
        <w:rPr>
          <w:spacing w:val="42"/>
        </w:rPr>
        <w:t xml:space="preserve"> </w:t>
      </w:r>
      <w:r>
        <w:t>las</w:t>
      </w:r>
      <w:r>
        <w:rPr>
          <w:spacing w:val="42"/>
        </w:rPr>
        <w:t xml:space="preserve"> </w:t>
      </w:r>
      <w:r>
        <w:t>muestras</w:t>
      </w:r>
      <w:r>
        <w:rPr>
          <w:spacing w:val="42"/>
        </w:rPr>
        <w:t xml:space="preserve"> </w:t>
      </w:r>
      <w:r>
        <w:t>presentadas</w:t>
      </w:r>
      <w:r>
        <w:rPr>
          <w:spacing w:val="43"/>
        </w:rPr>
        <w:t xml:space="preserve"> </w:t>
      </w:r>
      <w:r>
        <w:t>por</w:t>
      </w:r>
      <w:r>
        <w:rPr>
          <w:spacing w:val="42"/>
        </w:rPr>
        <w:t xml:space="preserve"> </w:t>
      </w:r>
      <w:r>
        <w:t>los</w:t>
      </w:r>
      <w:r>
        <w:rPr>
          <w:spacing w:val="42"/>
        </w:rPr>
        <w:t xml:space="preserve"> </w:t>
      </w:r>
      <w:r>
        <w:t>participantes</w:t>
      </w:r>
      <w:r>
        <w:rPr>
          <w:spacing w:val="42"/>
        </w:rPr>
        <w:t xml:space="preserve"> </w:t>
      </w:r>
      <w:r>
        <w:t>consistirá</w:t>
      </w:r>
      <w:r>
        <w:rPr>
          <w:spacing w:val="42"/>
        </w:rPr>
        <w:t xml:space="preserve"> </w:t>
      </w:r>
      <w:r>
        <w:t>en</w:t>
      </w:r>
      <w:r>
        <w:rPr>
          <w:spacing w:val="43"/>
        </w:rPr>
        <w:t xml:space="preserve"> </w:t>
      </w:r>
      <w:r>
        <w:t>la</w:t>
      </w:r>
      <w:r>
        <w:rPr>
          <w:spacing w:val="42"/>
        </w:rPr>
        <w:t xml:space="preserve"> </w:t>
      </w:r>
      <w:r>
        <w:t>verificación</w:t>
      </w:r>
      <w:r>
        <w:rPr>
          <w:spacing w:val="42"/>
        </w:rPr>
        <w:t xml:space="preserve"> </w:t>
      </w:r>
      <w:r>
        <w:t>de</w:t>
      </w:r>
      <w:r>
        <w:rPr>
          <w:spacing w:val="42"/>
        </w:rPr>
        <w:t xml:space="preserve"> </w:t>
      </w:r>
      <w:r>
        <w:t>la</w:t>
      </w:r>
      <w:r>
        <w:rPr>
          <w:spacing w:val="42"/>
        </w:rPr>
        <w:t xml:space="preserve"> </w:t>
      </w:r>
      <w:r>
        <w:t>muestra</w:t>
      </w:r>
      <w:r>
        <w:rPr>
          <w:spacing w:val="43"/>
        </w:rPr>
        <w:t xml:space="preserve"> </w:t>
      </w:r>
      <w:r>
        <w:t>física</w:t>
      </w:r>
      <w:r>
        <w:rPr>
          <w:spacing w:val="42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conformidad a</w:t>
      </w:r>
      <w:r w:rsidR="00FD0C74">
        <w:t xml:space="preserve"> </w:t>
      </w:r>
      <w:r>
        <w:t>lo solicitado y de conformidad a las pruebas establecidas en el anexo para la prueba antipuntas (PA).</w:t>
      </w:r>
    </w:p>
    <w:sectPr w:rsidR="007934F9">
      <w:footerReference w:type="default" r:id="rId8"/>
      <w:pgSz w:w="12240" w:h="15840"/>
      <w:pgMar w:top="520" w:right="660" w:bottom="500" w:left="580" w:header="0" w:footer="31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551EE7" w14:textId="77777777" w:rsidR="00E3728D" w:rsidRDefault="00E3728D">
      <w:r>
        <w:separator/>
      </w:r>
    </w:p>
  </w:endnote>
  <w:endnote w:type="continuationSeparator" w:id="0">
    <w:p w14:paraId="40853C35" w14:textId="77777777" w:rsidR="00E3728D" w:rsidRDefault="00E37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A2C168" w14:textId="77777777" w:rsidR="00ED53C6" w:rsidRDefault="00E3728D">
    <w:pPr>
      <w:pStyle w:val="Textoindependiente"/>
      <w:spacing w:line="14" w:lineRule="auto"/>
      <w:rPr>
        <w:sz w:val="20"/>
      </w:rPr>
    </w:pPr>
    <w:r>
      <w:pict w14:anchorId="7A0B83E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74.75pt;margin-top:765.5pt;width:205.4pt;height:9.85pt;z-index:-251658752;mso-position-horizontal-relative:page;mso-position-vertical-relative:page" filled="f" stroked="f">
          <v:textbox inset="0,0,0,0">
            <w:txbxContent>
              <w:p w14:paraId="26D0E25B" w14:textId="03602A86" w:rsidR="00ED53C6" w:rsidRDefault="00ED53C6">
                <w:pPr>
                  <w:spacing w:before="15"/>
                  <w:ind w:left="20"/>
                  <w:rPr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56392D" w14:textId="77777777" w:rsidR="00E3728D" w:rsidRDefault="00E3728D">
      <w:r>
        <w:separator/>
      </w:r>
    </w:p>
  </w:footnote>
  <w:footnote w:type="continuationSeparator" w:id="0">
    <w:p w14:paraId="7B279277" w14:textId="77777777" w:rsidR="00E3728D" w:rsidRDefault="00E372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A0242"/>
    <w:multiLevelType w:val="hybridMultilevel"/>
    <w:tmpl w:val="76DE8FFC"/>
    <w:lvl w:ilvl="0" w:tplc="080A0003">
      <w:start w:val="1"/>
      <w:numFmt w:val="bullet"/>
      <w:lvlText w:val="o"/>
      <w:lvlJc w:val="left"/>
      <w:pPr>
        <w:ind w:left="717" w:hanging="151"/>
      </w:pPr>
      <w:rPr>
        <w:rFonts w:ascii="Courier New" w:hAnsi="Courier New" w:cs="Courier New" w:hint="default"/>
        <w:w w:val="100"/>
        <w:sz w:val="18"/>
        <w:szCs w:val="18"/>
        <w:lang w:val="es-ES" w:eastAsia="en-US" w:bidi="ar-SA"/>
      </w:rPr>
    </w:lvl>
    <w:lvl w:ilvl="1" w:tplc="080C1F5A">
      <w:numFmt w:val="bullet"/>
      <w:lvlText w:val="•"/>
      <w:lvlJc w:val="left"/>
      <w:pPr>
        <w:ind w:left="1748" w:hanging="151"/>
      </w:pPr>
      <w:rPr>
        <w:rFonts w:hint="default"/>
        <w:lang w:val="es-ES" w:eastAsia="en-US" w:bidi="ar-SA"/>
      </w:rPr>
    </w:lvl>
    <w:lvl w:ilvl="2" w:tplc="101207EC">
      <w:numFmt w:val="bullet"/>
      <w:lvlText w:val="•"/>
      <w:lvlJc w:val="left"/>
      <w:pPr>
        <w:ind w:left="2776" w:hanging="151"/>
      </w:pPr>
      <w:rPr>
        <w:rFonts w:hint="default"/>
        <w:lang w:val="es-ES" w:eastAsia="en-US" w:bidi="ar-SA"/>
      </w:rPr>
    </w:lvl>
    <w:lvl w:ilvl="3" w:tplc="66568F34">
      <w:numFmt w:val="bullet"/>
      <w:lvlText w:val="•"/>
      <w:lvlJc w:val="left"/>
      <w:pPr>
        <w:ind w:left="3804" w:hanging="151"/>
      </w:pPr>
      <w:rPr>
        <w:rFonts w:hint="default"/>
        <w:lang w:val="es-ES" w:eastAsia="en-US" w:bidi="ar-SA"/>
      </w:rPr>
    </w:lvl>
    <w:lvl w:ilvl="4" w:tplc="5AF83200">
      <w:numFmt w:val="bullet"/>
      <w:lvlText w:val="•"/>
      <w:lvlJc w:val="left"/>
      <w:pPr>
        <w:ind w:left="4832" w:hanging="151"/>
      </w:pPr>
      <w:rPr>
        <w:rFonts w:hint="default"/>
        <w:lang w:val="es-ES" w:eastAsia="en-US" w:bidi="ar-SA"/>
      </w:rPr>
    </w:lvl>
    <w:lvl w:ilvl="5" w:tplc="941ED26C">
      <w:numFmt w:val="bullet"/>
      <w:lvlText w:val="•"/>
      <w:lvlJc w:val="left"/>
      <w:pPr>
        <w:ind w:left="5860" w:hanging="151"/>
      </w:pPr>
      <w:rPr>
        <w:rFonts w:hint="default"/>
        <w:lang w:val="es-ES" w:eastAsia="en-US" w:bidi="ar-SA"/>
      </w:rPr>
    </w:lvl>
    <w:lvl w:ilvl="6" w:tplc="396088AC">
      <w:numFmt w:val="bullet"/>
      <w:lvlText w:val="•"/>
      <w:lvlJc w:val="left"/>
      <w:pPr>
        <w:ind w:left="6888" w:hanging="151"/>
      </w:pPr>
      <w:rPr>
        <w:rFonts w:hint="default"/>
        <w:lang w:val="es-ES" w:eastAsia="en-US" w:bidi="ar-SA"/>
      </w:rPr>
    </w:lvl>
    <w:lvl w:ilvl="7" w:tplc="C8C859A2">
      <w:numFmt w:val="bullet"/>
      <w:lvlText w:val="•"/>
      <w:lvlJc w:val="left"/>
      <w:pPr>
        <w:ind w:left="7916" w:hanging="151"/>
      </w:pPr>
      <w:rPr>
        <w:rFonts w:hint="default"/>
        <w:lang w:val="es-ES" w:eastAsia="en-US" w:bidi="ar-SA"/>
      </w:rPr>
    </w:lvl>
    <w:lvl w:ilvl="8" w:tplc="2A7886BA">
      <w:numFmt w:val="bullet"/>
      <w:lvlText w:val="•"/>
      <w:lvlJc w:val="left"/>
      <w:pPr>
        <w:ind w:left="8944" w:hanging="151"/>
      </w:pPr>
      <w:rPr>
        <w:rFonts w:hint="default"/>
        <w:lang w:val="es-ES" w:eastAsia="en-US" w:bidi="ar-SA"/>
      </w:rPr>
    </w:lvl>
  </w:abstractNum>
  <w:abstractNum w:abstractNumId="1" w15:restartNumberingAfterBreak="0">
    <w:nsid w:val="07C6710A"/>
    <w:multiLevelType w:val="hybridMultilevel"/>
    <w:tmpl w:val="DC649F0C"/>
    <w:lvl w:ilvl="0" w:tplc="3AB49AD8">
      <w:start w:val="1"/>
      <w:numFmt w:val="lowerLetter"/>
      <w:lvlText w:val="%1)"/>
      <w:lvlJc w:val="left"/>
      <w:pPr>
        <w:ind w:left="537" w:hanging="211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n-US" w:bidi="ar-SA"/>
      </w:rPr>
    </w:lvl>
    <w:lvl w:ilvl="1" w:tplc="ED72D4E8">
      <w:numFmt w:val="bullet"/>
      <w:lvlText w:val="•"/>
      <w:lvlJc w:val="left"/>
      <w:pPr>
        <w:ind w:left="1586" w:hanging="211"/>
      </w:pPr>
      <w:rPr>
        <w:rFonts w:hint="default"/>
        <w:lang w:val="es-ES" w:eastAsia="en-US" w:bidi="ar-SA"/>
      </w:rPr>
    </w:lvl>
    <w:lvl w:ilvl="2" w:tplc="7F205868">
      <w:numFmt w:val="bullet"/>
      <w:lvlText w:val="•"/>
      <w:lvlJc w:val="left"/>
      <w:pPr>
        <w:ind w:left="2632" w:hanging="211"/>
      </w:pPr>
      <w:rPr>
        <w:rFonts w:hint="default"/>
        <w:lang w:val="es-ES" w:eastAsia="en-US" w:bidi="ar-SA"/>
      </w:rPr>
    </w:lvl>
    <w:lvl w:ilvl="3" w:tplc="FF365F82">
      <w:numFmt w:val="bullet"/>
      <w:lvlText w:val="•"/>
      <w:lvlJc w:val="left"/>
      <w:pPr>
        <w:ind w:left="3678" w:hanging="211"/>
      </w:pPr>
      <w:rPr>
        <w:rFonts w:hint="default"/>
        <w:lang w:val="es-ES" w:eastAsia="en-US" w:bidi="ar-SA"/>
      </w:rPr>
    </w:lvl>
    <w:lvl w:ilvl="4" w:tplc="67209382">
      <w:numFmt w:val="bullet"/>
      <w:lvlText w:val="•"/>
      <w:lvlJc w:val="left"/>
      <w:pPr>
        <w:ind w:left="4724" w:hanging="211"/>
      </w:pPr>
      <w:rPr>
        <w:rFonts w:hint="default"/>
        <w:lang w:val="es-ES" w:eastAsia="en-US" w:bidi="ar-SA"/>
      </w:rPr>
    </w:lvl>
    <w:lvl w:ilvl="5" w:tplc="5726A806">
      <w:numFmt w:val="bullet"/>
      <w:lvlText w:val="•"/>
      <w:lvlJc w:val="left"/>
      <w:pPr>
        <w:ind w:left="5770" w:hanging="211"/>
      </w:pPr>
      <w:rPr>
        <w:rFonts w:hint="default"/>
        <w:lang w:val="es-ES" w:eastAsia="en-US" w:bidi="ar-SA"/>
      </w:rPr>
    </w:lvl>
    <w:lvl w:ilvl="6" w:tplc="87F8BB18">
      <w:numFmt w:val="bullet"/>
      <w:lvlText w:val="•"/>
      <w:lvlJc w:val="left"/>
      <w:pPr>
        <w:ind w:left="6816" w:hanging="211"/>
      </w:pPr>
      <w:rPr>
        <w:rFonts w:hint="default"/>
        <w:lang w:val="es-ES" w:eastAsia="en-US" w:bidi="ar-SA"/>
      </w:rPr>
    </w:lvl>
    <w:lvl w:ilvl="7" w:tplc="1360AADE">
      <w:numFmt w:val="bullet"/>
      <w:lvlText w:val="•"/>
      <w:lvlJc w:val="left"/>
      <w:pPr>
        <w:ind w:left="7862" w:hanging="211"/>
      </w:pPr>
      <w:rPr>
        <w:rFonts w:hint="default"/>
        <w:lang w:val="es-ES" w:eastAsia="en-US" w:bidi="ar-SA"/>
      </w:rPr>
    </w:lvl>
    <w:lvl w:ilvl="8" w:tplc="8B3E734A">
      <w:numFmt w:val="bullet"/>
      <w:lvlText w:val="•"/>
      <w:lvlJc w:val="left"/>
      <w:pPr>
        <w:ind w:left="8908" w:hanging="211"/>
      </w:pPr>
      <w:rPr>
        <w:rFonts w:hint="default"/>
        <w:lang w:val="es-ES" w:eastAsia="en-US" w:bidi="ar-SA"/>
      </w:rPr>
    </w:lvl>
  </w:abstractNum>
  <w:abstractNum w:abstractNumId="2" w15:restartNumberingAfterBreak="0">
    <w:nsid w:val="0D6F03DE"/>
    <w:multiLevelType w:val="hybridMultilevel"/>
    <w:tmpl w:val="180AAC50"/>
    <w:lvl w:ilvl="0" w:tplc="035EAFAA">
      <w:start w:val="1"/>
      <w:numFmt w:val="lowerLetter"/>
      <w:lvlText w:val="%1)"/>
      <w:lvlJc w:val="left"/>
      <w:pPr>
        <w:ind w:left="537" w:hanging="211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n-US" w:bidi="ar-SA"/>
      </w:rPr>
    </w:lvl>
    <w:lvl w:ilvl="1" w:tplc="A216966E">
      <w:numFmt w:val="bullet"/>
      <w:lvlText w:val="•"/>
      <w:lvlJc w:val="left"/>
      <w:pPr>
        <w:ind w:left="1586" w:hanging="211"/>
      </w:pPr>
      <w:rPr>
        <w:rFonts w:hint="default"/>
        <w:lang w:val="es-ES" w:eastAsia="en-US" w:bidi="ar-SA"/>
      </w:rPr>
    </w:lvl>
    <w:lvl w:ilvl="2" w:tplc="851884EC">
      <w:numFmt w:val="bullet"/>
      <w:lvlText w:val="•"/>
      <w:lvlJc w:val="left"/>
      <w:pPr>
        <w:ind w:left="2632" w:hanging="211"/>
      </w:pPr>
      <w:rPr>
        <w:rFonts w:hint="default"/>
        <w:lang w:val="es-ES" w:eastAsia="en-US" w:bidi="ar-SA"/>
      </w:rPr>
    </w:lvl>
    <w:lvl w:ilvl="3" w:tplc="EFD0AB10">
      <w:numFmt w:val="bullet"/>
      <w:lvlText w:val="•"/>
      <w:lvlJc w:val="left"/>
      <w:pPr>
        <w:ind w:left="3678" w:hanging="211"/>
      </w:pPr>
      <w:rPr>
        <w:rFonts w:hint="default"/>
        <w:lang w:val="es-ES" w:eastAsia="en-US" w:bidi="ar-SA"/>
      </w:rPr>
    </w:lvl>
    <w:lvl w:ilvl="4" w:tplc="15441ABE">
      <w:numFmt w:val="bullet"/>
      <w:lvlText w:val="•"/>
      <w:lvlJc w:val="left"/>
      <w:pPr>
        <w:ind w:left="4724" w:hanging="211"/>
      </w:pPr>
      <w:rPr>
        <w:rFonts w:hint="default"/>
        <w:lang w:val="es-ES" w:eastAsia="en-US" w:bidi="ar-SA"/>
      </w:rPr>
    </w:lvl>
    <w:lvl w:ilvl="5" w:tplc="71C037C2">
      <w:numFmt w:val="bullet"/>
      <w:lvlText w:val="•"/>
      <w:lvlJc w:val="left"/>
      <w:pPr>
        <w:ind w:left="5770" w:hanging="211"/>
      </w:pPr>
      <w:rPr>
        <w:rFonts w:hint="default"/>
        <w:lang w:val="es-ES" w:eastAsia="en-US" w:bidi="ar-SA"/>
      </w:rPr>
    </w:lvl>
    <w:lvl w:ilvl="6" w:tplc="930CCF0C">
      <w:numFmt w:val="bullet"/>
      <w:lvlText w:val="•"/>
      <w:lvlJc w:val="left"/>
      <w:pPr>
        <w:ind w:left="6816" w:hanging="211"/>
      </w:pPr>
      <w:rPr>
        <w:rFonts w:hint="default"/>
        <w:lang w:val="es-ES" w:eastAsia="en-US" w:bidi="ar-SA"/>
      </w:rPr>
    </w:lvl>
    <w:lvl w:ilvl="7" w:tplc="826CE390">
      <w:numFmt w:val="bullet"/>
      <w:lvlText w:val="•"/>
      <w:lvlJc w:val="left"/>
      <w:pPr>
        <w:ind w:left="7862" w:hanging="211"/>
      </w:pPr>
      <w:rPr>
        <w:rFonts w:hint="default"/>
        <w:lang w:val="es-ES" w:eastAsia="en-US" w:bidi="ar-SA"/>
      </w:rPr>
    </w:lvl>
    <w:lvl w:ilvl="8" w:tplc="B82C2870">
      <w:numFmt w:val="bullet"/>
      <w:lvlText w:val="•"/>
      <w:lvlJc w:val="left"/>
      <w:pPr>
        <w:ind w:left="8908" w:hanging="211"/>
      </w:pPr>
      <w:rPr>
        <w:rFonts w:hint="default"/>
        <w:lang w:val="es-ES" w:eastAsia="en-US" w:bidi="ar-SA"/>
      </w:rPr>
    </w:lvl>
  </w:abstractNum>
  <w:abstractNum w:abstractNumId="3" w15:restartNumberingAfterBreak="0">
    <w:nsid w:val="28C71B4C"/>
    <w:multiLevelType w:val="hybridMultilevel"/>
    <w:tmpl w:val="B8D670A6"/>
    <w:lvl w:ilvl="0" w:tplc="11F41F60">
      <w:start w:val="1"/>
      <w:numFmt w:val="lowerLetter"/>
      <w:lvlText w:val="%1)"/>
      <w:lvlJc w:val="left"/>
      <w:pPr>
        <w:ind w:left="537" w:hanging="211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n-US" w:bidi="ar-SA"/>
      </w:rPr>
    </w:lvl>
    <w:lvl w:ilvl="1" w:tplc="2932C4C0">
      <w:start w:val="1"/>
      <w:numFmt w:val="upperRoman"/>
      <w:lvlText w:val="%2)"/>
      <w:lvlJc w:val="left"/>
      <w:pPr>
        <w:ind w:left="853" w:hanging="143"/>
      </w:pPr>
      <w:rPr>
        <w:rFonts w:ascii="Arial MT" w:eastAsia="Arial MT" w:hAnsi="Arial MT" w:cs="Arial MT" w:hint="default"/>
        <w:w w:val="100"/>
        <w:sz w:val="16"/>
        <w:szCs w:val="16"/>
        <w:lang w:val="es-ES" w:eastAsia="en-US" w:bidi="ar-SA"/>
      </w:rPr>
    </w:lvl>
    <w:lvl w:ilvl="2" w:tplc="9B024018">
      <w:numFmt w:val="bullet"/>
      <w:lvlText w:val="•"/>
      <w:lvlJc w:val="left"/>
      <w:pPr>
        <w:ind w:left="1986" w:hanging="143"/>
      </w:pPr>
      <w:rPr>
        <w:rFonts w:hint="default"/>
        <w:lang w:val="es-ES" w:eastAsia="en-US" w:bidi="ar-SA"/>
      </w:rPr>
    </w:lvl>
    <w:lvl w:ilvl="3" w:tplc="3F32CD18">
      <w:numFmt w:val="bullet"/>
      <w:lvlText w:val="•"/>
      <w:lvlJc w:val="left"/>
      <w:pPr>
        <w:ind w:left="3113" w:hanging="143"/>
      </w:pPr>
      <w:rPr>
        <w:rFonts w:hint="default"/>
        <w:lang w:val="es-ES" w:eastAsia="en-US" w:bidi="ar-SA"/>
      </w:rPr>
    </w:lvl>
    <w:lvl w:ilvl="4" w:tplc="97843FA4">
      <w:numFmt w:val="bullet"/>
      <w:lvlText w:val="•"/>
      <w:lvlJc w:val="left"/>
      <w:pPr>
        <w:ind w:left="4240" w:hanging="143"/>
      </w:pPr>
      <w:rPr>
        <w:rFonts w:hint="default"/>
        <w:lang w:val="es-ES" w:eastAsia="en-US" w:bidi="ar-SA"/>
      </w:rPr>
    </w:lvl>
    <w:lvl w:ilvl="5" w:tplc="06F68776">
      <w:numFmt w:val="bullet"/>
      <w:lvlText w:val="•"/>
      <w:lvlJc w:val="left"/>
      <w:pPr>
        <w:ind w:left="5366" w:hanging="143"/>
      </w:pPr>
      <w:rPr>
        <w:rFonts w:hint="default"/>
        <w:lang w:val="es-ES" w:eastAsia="en-US" w:bidi="ar-SA"/>
      </w:rPr>
    </w:lvl>
    <w:lvl w:ilvl="6" w:tplc="37CE5744">
      <w:numFmt w:val="bullet"/>
      <w:lvlText w:val="•"/>
      <w:lvlJc w:val="left"/>
      <w:pPr>
        <w:ind w:left="6493" w:hanging="143"/>
      </w:pPr>
      <w:rPr>
        <w:rFonts w:hint="default"/>
        <w:lang w:val="es-ES" w:eastAsia="en-US" w:bidi="ar-SA"/>
      </w:rPr>
    </w:lvl>
    <w:lvl w:ilvl="7" w:tplc="39E8F38A">
      <w:numFmt w:val="bullet"/>
      <w:lvlText w:val="•"/>
      <w:lvlJc w:val="left"/>
      <w:pPr>
        <w:ind w:left="7620" w:hanging="143"/>
      </w:pPr>
      <w:rPr>
        <w:rFonts w:hint="default"/>
        <w:lang w:val="es-ES" w:eastAsia="en-US" w:bidi="ar-SA"/>
      </w:rPr>
    </w:lvl>
    <w:lvl w:ilvl="8" w:tplc="AE346D58">
      <w:numFmt w:val="bullet"/>
      <w:lvlText w:val="•"/>
      <w:lvlJc w:val="left"/>
      <w:pPr>
        <w:ind w:left="8746" w:hanging="143"/>
      </w:pPr>
      <w:rPr>
        <w:rFonts w:hint="default"/>
        <w:lang w:val="es-ES" w:eastAsia="en-US" w:bidi="ar-SA"/>
      </w:rPr>
    </w:lvl>
  </w:abstractNum>
  <w:abstractNum w:abstractNumId="4" w15:restartNumberingAfterBreak="0">
    <w:nsid w:val="49EB75B0"/>
    <w:multiLevelType w:val="hybridMultilevel"/>
    <w:tmpl w:val="5A3AB728"/>
    <w:lvl w:ilvl="0" w:tplc="1EA02918">
      <w:numFmt w:val="bullet"/>
      <w:lvlText w:val="o"/>
      <w:lvlJc w:val="left"/>
      <w:pPr>
        <w:ind w:left="717" w:hanging="151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1" w:tplc="080C1F5A">
      <w:numFmt w:val="bullet"/>
      <w:lvlText w:val="•"/>
      <w:lvlJc w:val="left"/>
      <w:pPr>
        <w:ind w:left="1748" w:hanging="151"/>
      </w:pPr>
      <w:rPr>
        <w:rFonts w:hint="default"/>
        <w:lang w:val="es-ES" w:eastAsia="en-US" w:bidi="ar-SA"/>
      </w:rPr>
    </w:lvl>
    <w:lvl w:ilvl="2" w:tplc="101207EC">
      <w:numFmt w:val="bullet"/>
      <w:lvlText w:val="•"/>
      <w:lvlJc w:val="left"/>
      <w:pPr>
        <w:ind w:left="2776" w:hanging="151"/>
      </w:pPr>
      <w:rPr>
        <w:rFonts w:hint="default"/>
        <w:lang w:val="es-ES" w:eastAsia="en-US" w:bidi="ar-SA"/>
      </w:rPr>
    </w:lvl>
    <w:lvl w:ilvl="3" w:tplc="66568F34">
      <w:numFmt w:val="bullet"/>
      <w:lvlText w:val="•"/>
      <w:lvlJc w:val="left"/>
      <w:pPr>
        <w:ind w:left="3804" w:hanging="151"/>
      </w:pPr>
      <w:rPr>
        <w:rFonts w:hint="default"/>
        <w:lang w:val="es-ES" w:eastAsia="en-US" w:bidi="ar-SA"/>
      </w:rPr>
    </w:lvl>
    <w:lvl w:ilvl="4" w:tplc="5AF83200">
      <w:numFmt w:val="bullet"/>
      <w:lvlText w:val="•"/>
      <w:lvlJc w:val="left"/>
      <w:pPr>
        <w:ind w:left="4832" w:hanging="151"/>
      </w:pPr>
      <w:rPr>
        <w:rFonts w:hint="default"/>
        <w:lang w:val="es-ES" w:eastAsia="en-US" w:bidi="ar-SA"/>
      </w:rPr>
    </w:lvl>
    <w:lvl w:ilvl="5" w:tplc="941ED26C">
      <w:numFmt w:val="bullet"/>
      <w:lvlText w:val="•"/>
      <w:lvlJc w:val="left"/>
      <w:pPr>
        <w:ind w:left="5860" w:hanging="151"/>
      </w:pPr>
      <w:rPr>
        <w:rFonts w:hint="default"/>
        <w:lang w:val="es-ES" w:eastAsia="en-US" w:bidi="ar-SA"/>
      </w:rPr>
    </w:lvl>
    <w:lvl w:ilvl="6" w:tplc="396088AC">
      <w:numFmt w:val="bullet"/>
      <w:lvlText w:val="•"/>
      <w:lvlJc w:val="left"/>
      <w:pPr>
        <w:ind w:left="6888" w:hanging="151"/>
      </w:pPr>
      <w:rPr>
        <w:rFonts w:hint="default"/>
        <w:lang w:val="es-ES" w:eastAsia="en-US" w:bidi="ar-SA"/>
      </w:rPr>
    </w:lvl>
    <w:lvl w:ilvl="7" w:tplc="C8C859A2">
      <w:numFmt w:val="bullet"/>
      <w:lvlText w:val="•"/>
      <w:lvlJc w:val="left"/>
      <w:pPr>
        <w:ind w:left="7916" w:hanging="151"/>
      </w:pPr>
      <w:rPr>
        <w:rFonts w:hint="default"/>
        <w:lang w:val="es-ES" w:eastAsia="en-US" w:bidi="ar-SA"/>
      </w:rPr>
    </w:lvl>
    <w:lvl w:ilvl="8" w:tplc="2A7886BA">
      <w:numFmt w:val="bullet"/>
      <w:lvlText w:val="•"/>
      <w:lvlJc w:val="left"/>
      <w:pPr>
        <w:ind w:left="8944" w:hanging="151"/>
      </w:pPr>
      <w:rPr>
        <w:rFonts w:hint="default"/>
        <w:lang w:val="es-ES" w:eastAsia="en-US" w:bidi="ar-SA"/>
      </w:rPr>
    </w:lvl>
  </w:abstractNum>
  <w:abstractNum w:abstractNumId="5" w15:restartNumberingAfterBreak="0">
    <w:nsid w:val="4CF221B4"/>
    <w:multiLevelType w:val="hybridMultilevel"/>
    <w:tmpl w:val="78085772"/>
    <w:lvl w:ilvl="0" w:tplc="49E42662">
      <w:start w:val="1"/>
      <w:numFmt w:val="lowerLetter"/>
      <w:lvlText w:val="%1)"/>
      <w:lvlJc w:val="left"/>
      <w:pPr>
        <w:ind w:left="537" w:hanging="211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n-US" w:bidi="ar-SA"/>
      </w:rPr>
    </w:lvl>
    <w:lvl w:ilvl="1" w:tplc="DA40451C">
      <w:numFmt w:val="bullet"/>
      <w:lvlText w:val="•"/>
      <w:lvlJc w:val="left"/>
      <w:pPr>
        <w:ind w:left="1586" w:hanging="211"/>
      </w:pPr>
      <w:rPr>
        <w:rFonts w:hint="default"/>
        <w:lang w:val="es-ES" w:eastAsia="en-US" w:bidi="ar-SA"/>
      </w:rPr>
    </w:lvl>
    <w:lvl w:ilvl="2" w:tplc="B17A3004">
      <w:numFmt w:val="bullet"/>
      <w:lvlText w:val="•"/>
      <w:lvlJc w:val="left"/>
      <w:pPr>
        <w:ind w:left="2632" w:hanging="211"/>
      </w:pPr>
      <w:rPr>
        <w:rFonts w:hint="default"/>
        <w:lang w:val="es-ES" w:eastAsia="en-US" w:bidi="ar-SA"/>
      </w:rPr>
    </w:lvl>
    <w:lvl w:ilvl="3" w:tplc="8F4E284E">
      <w:numFmt w:val="bullet"/>
      <w:lvlText w:val="•"/>
      <w:lvlJc w:val="left"/>
      <w:pPr>
        <w:ind w:left="3678" w:hanging="211"/>
      </w:pPr>
      <w:rPr>
        <w:rFonts w:hint="default"/>
        <w:lang w:val="es-ES" w:eastAsia="en-US" w:bidi="ar-SA"/>
      </w:rPr>
    </w:lvl>
    <w:lvl w:ilvl="4" w:tplc="C5004336">
      <w:numFmt w:val="bullet"/>
      <w:lvlText w:val="•"/>
      <w:lvlJc w:val="left"/>
      <w:pPr>
        <w:ind w:left="4724" w:hanging="211"/>
      </w:pPr>
      <w:rPr>
        <w:rFonts w:hint="default"/>
        <w:lang w:val="es-ES" w:eastAsia="en-US" w:bidi="ar-SA"/>
      </w:rPr>
    </w:lvl>
    <w:lvl w:ilvl="5" w:tplc="E188D78C">
      <w:numFmt w:val="bullet"/>
      <w:lvlText w:val="•"/>
      <w:lvlJc w:val="left"/>
      <w:pPr>
        <w:ind w:left="5770" w:hanging="211"/>
      </w:pPr>
      <w:rPr>
        <w:rFonts w:hint="default"/>
        <w:lang w:val="es-ES" w:eastAsia="en-US" w:bidi="ar-SA"/>
      </w:rPr>
    </w:lvl>
    <w:lvl w:ilvl="6" w:tplc="AD32C182">
      <w:numFmt w:val="bullet"/>
      <w:lvlText w:val="•"/>
      <w:lvlJc w:val="left"/>
      <w:pPr>
        <w:ind w:left="6816" w:hanging="211"/>
      </w:pPr>
      <w:rPr>
        <w:rFonts w:hint="default"/>
        <w:lang w:val="es-ES" w:eastAsia="en-US" w:bidi="ar-SA"/>
      </w:rPr>
    </w:lvl>
    <w:lvl w:ilvl="7" w:tplc="2A66FF5C">
      <w:numFmt w:val="bullet"/>
      <w:lvlText w:val="•"/>
      <w:lvlJc w:val="left"/>
      <w:pPr>
        <w:ind w:left="7862" w:hanging="211"/>
      </w:pPr>
      <w:rPr>
        <w:rFonts w:hint="default"/>
        <w:lang w:val="es-ES" w:eastAsia="en-US" w:bidi="ar-SA"/>
      </w:rPr>
    </w:lvl>
    <w:lvl w:ilvl="8" w:tplc="3AB46CD0">
      <w:numFmt w:val="bullet"/>
      <w:lvlText w:val="•"/>
      <w:lvlJc w:val="left"/>
      <w:pPr>
        <w:ind w:left="8908" w:hanging="211"/>
      </w:pPr>
      <w:rPr>
        <w:rFonts w:hint="default"/>
        <w:lang w:val="es-ES" w:eastAsia="en-US" w:bidi="ar-SA"/>
      </w:rPr>
    </w:lvl>
  </w:abstractNum>
  <w:abstractNum w:abstractNumId="6" w15:restartNumberingAfterBreak="0">
    <w:nsid w:val="4F16332A"/>
    <w:multiLevelType w:val="hybridMultilevel"/>
    <w:tmpl w:val="129E921A"/>
    <w:lvl w:ilvl="0" w:tplc="080A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" w15:restartNumberingAfterBreak="0">
    <w:nsid w:val="537D22B6"/>
    <w:multiLevelType w:val="hybridMultilevel"/>
    <w:tmpl w:val="CC0A2F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8924FC"/>
    <w:multiLevelType w:val="hybridMultilevel"/>
    <w:tmpl w:val="2E084896"/>
    <w:lvl w:ilvl="0" w:tplc="FCE233D4">
      <w:numFmt w:val="bullet"/>
      <w:lvlText w:val="-"/>
      <w:lvlJc w:val="left"/>
      <w:pPr>
        <w:ind w:left="327" w:hanging="150"/>
      </w:pPr>
      <w:rPr>
        <w:rFonts w:ascii="Arial MT" w:eastAsia="Arial MT" w:hAnsi="Arial MT" w:cs="Arial MT" w:hint="default"/>
        <w:w w:val="100"/>
        <w:sz w:val="18"/>
        <w:szCs w:val="18"/>
        <w:lang w:val="es-ES" w:eastAsia="en-US" w:bidi="ar-SA"/>
      </w:rPr>
    </w:lvl>
    <w:lvl w:ilvl="1" w:tplc="D22EB3D0">
      <w:numFmt w:val="bullet"/>
      <w:lvlText w:val="•"/>
      <w:lvlJc w:val="left"/>
      <w:pPr>
        <w:ind w:left="1388" w:hanging="150"/>
      </w:pPr>
      <w:rPr>
        <w:rFonts w:hint="default"/>
        <w:lang w:val="es-ES" w:eastAsia="en-US" w:bidi="ar-SA"/>
      </w:rPr>
    </w:lvl>
    <w:lvl w:ilvl="2" w:tplc="CF208E58">
      <w:numFmt w:val="bullet"/>
      <w:lvlText w:val="•"/>
      <w:lvlJc w:val="left"/>
      <w:pPr>
        <w:ind w:left="2456" w:hanging="150"/>
      </w:pPr>
      <w:rPr>
        <w:rFonts w:hint="default"/>
        <w:lang w:val="es-ES" w:eastAsia="en-US" w:bidi="ar-SA"/>
      </w:rPr>
    </w:lvl>
    <w:lvl w:ilvl="3" w:tplc="68DE9AD2">
      <w:numFmt w:val="bullet"/>
      <w:lvlText w:val="•"/>
      <w:lvlJc w:val="left"/>
      <w:pPr>
        <w:ind w:left="3524" w:hanging="150"/>
      </w:pPr>
      <w:rPr>
        <w:rFonts w:hint="default"/>
        <w:lang w:val="es-ES" w:eastAsia="en-US" w:bidi="ar-SA"/>
      </w:rPr>
    </w:lvl>
    <w:lvl w:ilvl="4" w:tplc="0D641C94">
      <w:numFmt w:val="bullet"/>
      <w:lvlText w:val="•"/>
      <w:lvlJc w:val="left"/>
      <w:pPr>
        <w:ind w:left="4592" w:hanging="150"/>
      </w:pPr>
      <w:rPr>
        <w:rFonts w:hint="default"/>
        <w:lang w:val="es-ES" w:eastAsia="en-US" w:bidi="ar-SA"/>
      </w:rPr>
    </w:lvl>
    <w:lvl w:ilvl="5" w:tplc="9CF295CA">
      <w:numFmt w:val="bullet"/>
      <w:lvlText w:val="•"/>
      <w:lvlJc w:val="left"/>
      <w:pPr>
        <w:ind w:left="5660" w:hanging="150"/>
      </w:pPr>
      <w:rPr>
        <w:rFonts w:hint="default"/>
        <w:lang w:val="es-ES" w:eastAsia="en-US" w:bidi="ar-SA"/>
      </w:rPr>
    </w:lvl>
    <w:lvl w:ilvl="6" w:tplc="FED85DC4">
      <w:numFmt w:val="bullet"/>
      <w:lvlText w:val="•"/>
      <w:lvlJc w:val="left"/>
      <w:pPr>
        <w:ind w:left="6728" w:hanging="150"/>
      </w:pPr>
      <w:rPr>
        <w:rFonts w:hint="default"/>
        <w:lang w:val="es-ES" w:eastAsia="en-US" w:bidi="ar-SA"/>
      </w:rPr>
    </w:lvl>
    <w:lvl w:ilvl="7" w:tplc="8EACCCEA">
      <w:numFmt w:val="bullet"/>
      <w:lvlText w:val="•"/>
      <w:lvlJc w:val="left"/>
      <w:pPr>
        <w:ind w:left="7796" w:hanging="150"/>
      </w:pPr>
      <w:rPr>
        <w:rFonts w:hint="default"/>
        <w:lang w:val="es-ES" w:eastAsia="en-US" w:bidi="ar-SA"/>
      </w:rPr>
    </w:lvl>
    <w:lvl w:ilvl="8" w:tplc="E2BCCFB0">
      <w:numFmt w:val="bullet"/>
      <w:lvlText w:val="•"/>
      <w:lvlJc w:val="left"/>
      <w:pPr>
        <w:ind w:left="8864" w:hanging="150"/>
      </w:pPr>
      <w:rPr>
        <w:rFonts w:hint="default"/>
        <w:lang w:val="es-ES" w:eastAsia="en-US" w:bidi="ar-SA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934F9"/>
    <w:rsid w:val="00080010"/>
    <w:rsid w:val="000847DF"/>
    <w:rsid w:val="000B4260"/>
    <w:rsid w:val="000D2CB8"/>
    <w:rsid w:val="000E06DD"/>
    <w:rsid w:val="00115686"/>
    <w:rsid w:val="001462A4"/>
    <w:rsid w:val="00176651"/>
    <w:rsid w:val="00215413"/>
    <w:rsid w:val="00246206"/>
    <w:rsid w:val="00270BED"/>
    <w:rsid w:val="002719BE"/>
    <w:rsid w:val="00297B59"/>
    <w:rsid w:val="00312C00"/>
    <w:rsid w:val="0033011E"/>
    <w:rsid w:val="00375A26"/>
    <w:rsid w:val="004064AD"/>
    <w:rsid w:val="0042502B"/>
    <w:rsid w:val="00426618"/>
    <w:rsid w:val="00464697"/>
    <w:rsid w:val="00486D9A"/>
    <w:rsid w:val="004F3577"/>
    <w:rsid w:val="00546AA1"/>
    <w:rsid w:val="0056731E"/>
    <w:rsid w:val="00571D87"/>
    <w:rsid w:val="005C5763"/>
    <w:rsid w:val="005D2F44"/>
    <w:rsid w:val="00611403"/>
    <w:rsid w:val="0063371A"/>
    <w:rsid w:val="00635355"/>
    <w:rsid w:val="00673249"/>
    <w:rsid w:val="00677485"/>
    <w:rsid w:val="0068749F"/>
    <w:rsid w:val="006D7570"/>
    <w:rsid w:val="00701C95"/>
    <w:rsid w:val="007219A8"/>
    <w:rsid w:val="007934F9"/>
    <w:rsid w:val="0088079D"/>
    <w:rsid w:val="00916E96"/>
    <w:rsid w:val="009171FD"/>
    <w:rsid w:val="00934989"/>
    <w:rsid w:val="009634B4"/>
    <w:rsid w:val="0098780F"/>
    <w:rsid w:val="00A372AE"/>
    <w:rsid w:val="00A87719"/>
    <w:rsid w:val="00B04657"/>
    <w:rsid w:val="00B317E6"/>
    <w:rsid w:val="00B403B1"/>
    <w:rsid w:val="00B66053"/>
    <w:rsid w:val="00B675DE"/>
    <w:rsid w:val="00B7697B"/>
    <w:rsid w:val="00BB64C1"/>
    <w:rsid w:val="00BD244B"/>
    <w:rsid w:val="00BF3033"/>
    <w:rsid w:val="00BF6891"/>
    <w:rsid w:val="00C8430E"/>
    <w:rsid w:val="00CB3204"/>
    <w:rsid w:val="00CE149B"/>
    <w:rsid w:val="00D107D9"/>
    <w:rsid w:val="00D17833"/>
    <w:rsid w:val="00DF3F7E"/>
    <w:rsid w:val="00DF6B08"/>
    <w:rsid w:val="00E3728D"/>
    <w:rsid w:val="00E4671E"/>
    <w:rsid w:val="00E552F5"/>
    <w:rsid w:val="00EB6C20"/>
    <w:rsid w:val="00ED53C6"/>
    <w:rsid w:val="00F25DFC"/>
    <w:rsid w:val="00FD0C74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0F48355"/>
  <w15:docId w15:val="{9B00CDE9-026F-4A9D-AACB-D0E3301C0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7D9"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link w:val="Ttulo1Car"/>
    <w:uiPriority w:val="9"/>
    <w:qFormat/>
    <w:pPr>
      <w:ind w:left="270"/>
      <w:outlineLvl w:val="0"/>
    </w:pPr>
    <w:rPr>
      <w:rFonts w:ascii="Arial" w:eastAsia="Arial" w:hAnsi="Arial" w:cs="Arial"/>
      <w:b/>
      <w:bCs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18"/>
      <w:szCs w:val="18"/>
    </w:rPr>
  </w:style>
  <w:style w:type="paragraph" w:styleId="Prrafodelista">
    <w:name w:val="List Paragraph"/>
    <w:basedOn w:val="Normal"/>
    <w:uiPriority w:val="1"/>
    <w:qFormat/>
    <w:pPr>
      <w:ind w:left="867" w:hanging="15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9634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634B4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9634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634B4"/>
    <w:rPr>
      <w:rFonts w:ascii="Arial MT" w:eastAsia="Arial MT" w:hAnsi="Arial MT" w:cs="Arial MT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107D9"/>
    <w:rPr>
      <w:rFonts w:ascii="Arial MT" w:eastAsia="Arial MT" w:hAnsi="Arial MT" w:cs="Arial MT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107D9"/>
    <w:rPr>
      <w:rFonts w:ascii="Arial" w:eastAsia="Arial" w:hAnsi="Arial" w:cs="Arial"/>
      <w:b/>
      <w:bCs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justnet.org/compliant/ballistic_cpl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</Pages>
  <Words>1405</Words>
  <Characters>7732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MIRIAM SUGGHEY COLMENERO ROJAS</cp:lastModifiedBy>
  <cp:revision>46</cp:revision>
  <dcterms:created xsi:type="dcterms:W3CDTF">2024-05-15T18:10:00Z</dcterms:created>
  <dcterms:modified xsi:type="dcterms:W3CDTF">2024-12-10T16:25:00Z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2024-05-15T00:00:00Z</vt:filetime>
  </property>
  <property fmtid="{D5CDD505-2E9C-101B-9397-08002B2CF9AE}" pid="3" name="LastSaved">
    <vt:filetime>2024-05-15T00:00:00Z</vt:filetime>
  </property>
</Properties>
</file>